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EE1" w:rsidRPr="002B03AC" w:rsidRDefault="00794EE1" w:rsidP="00794EE1">
      <w:pPr>
        <w:rPr>
          <w:rFonts w:cs="Arial"/>
          <w:sz w:val="28"/>
          <w:szCs w:val="28"/>
          <w:lang w:val="fr-CA"/>
        </w:rPr>
      </w:pPr>
    </w:p>
    <w:p w:rsidR="00794EE1" w:rsidRPr="002B03AC" w:rsidRDefault="00794EE1" w:rsidP="0079627F">
      <w:pPr>
        <w:spacing w:line="720" w:lineRule="auto"/>
        <w:jc w:val="center"/>
        <w:rPr>
          <w:rFonts w:cs="Arial"/>
          <w:b/>
          <w:sz w:val="96"/>
          <w:szCs w:val="96"/>
          <w:lang w:val="fr-CA"/>
        </w:rPr>
      </w:pPr>
      <w:r>
        <w:rPr>
          <w:rFonts w:cs="Arial"/>
          <w:b/>
          <w:noProof/>
          <w:sz w:val="96"/>
          <w:szCs w:val="96"/>
          <w:lang w:val="en-US"/>
        </w:rPr>
        <w:drawing>
          <wp:inline distT="0" distB="0" distL="0" distR="0" wp14:anchorId="4A5BAD59" wp14:editId="3A161B9B">
            <wp:extent cx="5855657" cy="1495821"/>
            <wp:effectExtent l="0" t="0" r="0" b="9525"/>
            <wp:docPr id="4" name="Picture 3" descr="oac 50th_full_black.jpg" title="oac-ca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c 50th_full_black.jpg"/>
                    <pic:cNvPicPr/>
                  </pic:nvPicPr>
                  <pic:blipFill>
                    <a:blip r:embed="rId9" cstate="print"/>
                    <a:stretch>
                      <a:fillRect/>
                    </a:stretch>
                  </pic:blipFill>
                  <pic:spPr>
                    <a:xfrm>
                      <a:off x="0" y="0"/>
                      <a:ext cx="5887046" cy="1503839"/>
                    </a:xfrm>
                    <a:prstGeom prst="rect">
                      <a:avLst/>
                    </a:prstGeom>
                  </pic:spPr>
                </pic:pic>
              </a:graphicData>
            </a:graphic>
          </wp:inline>
        </w:drawing>
      </w:r>
    </w:p>
    <w:p w:rsidR="00794EE1" w:rsidRPr="0079627F" w:rsidRDefault="00794EE1" w:rsidP="0079627F">
      <w:pPr>
        <w:pStyle w:val="Title"/>
      </w:pPr>
      <w:r w:rsidRPr="0079627F">
        <w:t xml:space="preserve">Plan </w:t>
      </w:r>
      <w:proofErr w:type="spellStart"/>
      <w:r w:rsidRPr="0079627F">
        <w:t>d’accessibilité</w:t>
      </w:r>
      <w:proofErr w:type="spellEnd"/>
      <w:r w:rsidRPr="0079627F">
        <w:t xml:space="preserve"> </w:t>
      </w:r>
      <w:proofErr w:type="spellStart"/>
      <w:r w:rsidRPr="0079627F">
        <w:t>pluriannuel</w:t>
      </w:r>
      <w:proofErr w:type="spellEnd"/>
    </w:p>
    <w:p w:rsidR="00794EE1" w:rsidRPr="002B03AC" w:rsidRDefault="00794EE1" w:rsidP="0079627F">
      <w:pPr>
        <w:pStyle w:val="Title"/>
        <w:rPr>
          <w:lang w:val="fr-CA"/>
        </w:rPr>
      </w:pPr>
      <w:r w:rsidRPr="002B03AC">
        <w:rPr>
          <w:lang w:val="fr-CA"/>
        </w:rPr>
        <w:t>2013 à 2017</w:t>
      </w:r>
    </w:p>
    <w:p w:rsidR="0079627F" w:rsidRPr="0079627F" w:rsidRDefault="0079627F" w:rsidP="0079627F">
      <w:pPr>
        <w:spacing w:before="1680"/>
        <w:rPr>
          <w:rFonts w:cs="Arial"/>
          <w:szCs w:val="24"/>
          <w:lang w:val="fr-CA"/>
        </w:rPr>
      </w:pPr>
      <w:r w:rsidRPr="0079627F">
        <w:rPr>
          <w:rFonts w:cs="Arial"/>
          <w:szCs w:val="24"/>
          <w:lang w:val="fr-CA"/>
        </w:rPr>
        <w:t>CE DOCUMENT EST DISPONIBLE EN FORMAT DIFFÉRENT SUR DEMANDE</w:t>
      </w:r>
    </w:p>
    <w:p w:rsidR="00794EE1" w:rsidRPr="00F94224" w:rsidRDefault="00794EE1" w:rsidP="00794EE1">
      <w:pPr>
        <w:rPr>
          <w:rFonts w:cs="Arial"/>
          <w:b/>
          <w:i/>
          <w:szCs w:val="24"/>
          <w:lang w:val="fr-CA"/>
        </w:rPr>
      </w:pPr>
      <w:r w:rsidRPr="002B03AC">
        <w:rPr>
          <w:rFonts w:cs="Arial"/>
          <w:b/>
          <w:i/>
          <w:szCs w:val="24"/>
          <w:lang w:val="fr-CA"/>
        </w:rPr>
        <w:br w:type="page"/>
      </w:r>
    </w:p>
    <w:sdt>
      <w:sdtPr>
        <w:id w:val="-1730914762"/>
        <w:docPartObj>
          <w:docPartGallery w:val="Table of Contents"/>
          <w:docPartUnique/>
        </w:docPartObj>
      </w:sdtPr>
      <w:sdtEndPr>
        <w:rPr>
          <w:b/>
          <w:bCs/>
          <w:noProof/>
        </w:rPr>
      </w:sdtEndPr>
      <w:sdtContent>
        <w:p w:rsidR="00F94224" w:rsidRPr="002B03AC" w:rsidRDefault="00F94224" w:rsidP="00F94224">
          <w:pPr>
            <w:spacing w:after="240"/>
            <w:rPr>
              <w:rFonts w:cs="Arial"/>
              <w:b/>
              <w:sz w:val="36"/>
              <w:szCs w:val="36"/>
              <w:lang w:val="fr-CA"/>
            </w:rPr>
          </w:pPr>
          <w:r w:rsidRPr="002B03AC">
            <w:rPr>
              <w:rFonts w:cs="Arial"/>
              <w:b/>
              <w:sz w:val="36"/>
              <w:szCs w:val="36"/>
              <w:lang w:val="fr-CA"/>
            </w:rPr>
            <w:t>Table des matières</w:t>
          </w:r>
        </w:p>
        <w:p w:rsidR="00F94224" w:rsidRDefault="00F94224">
          <w:pPr>
            <w:pStyle w:val="TOC1"/>
            <w:tabs>
              <w:tab w:val="right" w:leader="dot" w:pos="9350"/>
            </w:tabs>
            <w:rPr>
              <w:noProof/>
            </w:rPr>
          </w:pPr>
          <w:r>
            <w:fldChar w:fldCharType="begin"/>
          </w:r>
          <w:r>
            <w:instrText xml:space="preserve"> TOC \o "1-3" \h \z \u </w:instrText>
          </w:r>
          <w:r>
            <w:fldChar w:fldCharType="separate"/>
          </w:r>
          <w:hyperlink w:anchor="_Toc468274720" w:history="1">
            <w:r w:rsidRPr="009F64BD">
              <w:rPr>
                <w:rStyle w:val="Hyperlink"/>
                <w:noProof/>
              </w:rPr>
              <w:t>Message de notre directeur et chef de la direction</w:t>
            </w:r>
            <w:r>
              <w:rPr>
                <w:noProof/>
                <w:webHidden/>
              </w:rPr>
              <w:tab/>
            </w:r>
            <w:r>
              <w:rPr>
                <w:noProof/>
                <w:webHidden/>
              </w:rPr>
              <w:fldChar w:fldCharType="begin"/>
            </w:r>
            <w:r>
              <w:rPr>
                <w:noProof/>
                <w:webHidden/>
              </w:rPr>
              <w:instrText xml:space="preserve"> PAGEREF _Toc468274720 \h </w:instrText>
            </w:r>
            <w:r>
              <w:rPr>
                <w:noProof/>
                <w:webHidden/>
              </w:rPr>
            </w:r>
            <w:r>
              <w:rPr>
                <w:noProof/>
                <w:webHidden/>
              </w:rPr>
              <w:fldChar w:fldCharType="separate"/>
            </w:r>
            <w:r w:rsidR="00533D2E">
              <w:rPr>
                <w:noProof/>
                <w:webHidden/>
              </w:rPr>
              <w:t>4</w:t>
            </w:r>
            <w:r>
              <w:rPr>
                <w:noProof/>
                <w:webHidden/>
              </w:rPr>
              <w:fldChar w:fldCharType="end"/>
            </w:r>
          </w:hyperlink>
        </w:p>
        <w:p w:rsidR="00F94224" w:rsidRDefault="00C853E6">
          <w:pPr>
            <w:pStyle w:val="TOC1"/>
            <w:tabs>
              <w:tab w:val="right" w:leader="dot" w:pos="9350"/>
            </w:tabs>
            <w:rPr>
              <w:noProof/>
            </w:rPr>
          </w:pPr>
          <w:hyperlink w:anchor="_Toc468274721" w:history="1">
            <w:r w:rsidR="00F94224" w:rsidRPr="009F64BD">
              <w:rPr>
                <w:rStyle w:val="Hyperlink"/>
                <w:noProof/>
              </w:rPr>
              <w:t>L’engagement de notre organisme envers l'accessibilité</w:t>
            </w:r>
            <w:r w:rsidR="00F94224">
              <w:rPr>
                <w:noProof/>
                <w:webHidden/>
              </w:rPr>
              <w:tab/>
            </w:r>
            <w:r w:rsidR="00F94224">
              <w:rPr>
                <w:noProof/>
                <w:webHidden/>
              </w:rPr>
              <w:fldChar w:fldCharType="begin"/>
            </w:r>
            <w:r w:rsidR="00F94224">
              <w:rPr>
                <w:noProof/>
                <w:webHidden/>
              </w:rPr>
              <w:instrText xml:space="preserve"> PAGEREF _Toc468274721 \h </w:instrText>
            </w:r>
            <w:r w:rsidR="00F94224">
              <w:rPr>
                <w:noProof/>
                <w:webHidden/>
              </w:rPr>
            </w:r>
            <w:r w:rsidR="00F94224">
              <w:rPr>
                <w:noProof/>
                <w:webHidden/>
              </w:rPr>
              <w:fldChar w:fldCharType="separate"/>
            </w:r>
            <w:r w:rsidR="00533D2E">
              <w:rPr>
                <w:noProof/>
                <w:webHidden/>
              </w:rPr>
              <w:t>5</w:t>
            </w:r>
            <w:r w:rsidR="00F94224">
              <w:rPr>
                <w:noProof/>
                <w:webHidden/>
              </w:rPr>
              <w:fldChar w:fldCharType="end"/>
            </w:r>
          </w:hyperlink>
        </w:p>
        <w:p w:rsidR="00F94224" w:rsidRDefault="00C853E6">
          <w:pPr>
            <w:pStyle w:val="TOC2"/>
            <w:tabs>
              <w:tab w:val="right" w:leader="dot" w:pos="9350"/>
            </w:tabs>
            <w:rPr>
              <w:noProof/>
            </w:rPr>
          </w:pPr>
          <w:hyperlink w:anchor="_Toc468274722" w:history="1">
            <w:r w:rsidR="00F94224" w:rsidRPr="009F64BD">
              <w:rPr>
                <w:rStyle w:val="Hyperlink"/>
                <w:noProof/>
                <w:lang w:val="fr-CA"/>
              </w:rPr>
              <w:t>Objectifs quant à l'accessibilité</w:t>
            </w:r>
            <w:r w:rsidR="00F94224">
              <w:rPr>
                <w:noProof/>
                <w:webHidden/>
              </w:rPr>
              <w:tab/>
            </w:r>
            <w:r w:rsidR="00F94224">
              <w:rPr>
                <w:noProof/>
                <w:webHidden/>
              </w:rPr>
              <w:fldChar w:fldCharType="begin"/>
            </w:r>
            <w:r w:rsidR="00F94224">
              <w:rPr>
                <w:noProof/>
                <w:webHidden/>
              </w:rPr>
              <w:instrText xml:space="preserve"> PAGEREF _Toc468274722 \h </w:instrText>
            </w:r>
            <w:r w:rsidR="00F94224">
              <w:rPr>
                <w:noProof/>
                <w:webHidden/>
              </w:rPr>
            </w:r>
            <w:r w:rsidR="00F94224">
              <w:rPr>
                <w:noProof/>
                <w:webHidden/>
              </w:rPr>
              <w:fldChar w:fldCharType="separate"/>
            </w:r>
            <w:r w:rsidR="00533D2E">
              <w:rPr>
                <w:noProof/>
                <w:webHidden/>
              </w:rPr>
              <w:t>5</w:t>
            </w:r>
            <w:r w:rsidR="00F94224">
              <w:rPr>
                <w:noProof/>
                <w:webHidden/>
              </w:rPr>
              <w:fldChar w:fldCharType="end"/>
            </w:r>
          </w:hyperlink>
        </w:p>
        <w:p w:rsidR="00F94224" w:rsidRDefault="00C853E6">
          <w:pPr>
            <w:pStyle w:val="TOC1"/>
            <w:tabs>
              <w:tab w:val="right" w:leader="dot" w:pos="9350"/>
            </w:tabs>
            <w:rPr>
              <w:noProof/>
            </w:rPr>
          </w:pPr>
          <w:hyperlink w:anchor="_Toc468274723" w:history="1">
            <w:r w:rsidR="00F94224" w:rsidRPr="009F64BD">
              <w:rPr>
                <w:rStyle w:val="Hyperlink"/>
                <w:noProof/>
              </w:rPr>
              <w:t>Célébration de nos succès à ce jour concernant l’accessibilité</w:t>
            </w:r>
            <w:r w:rsidR="00F94224">
              <w:rPr>
                <w:noProof/>
                <w:webHidden/>
              </w:rPr>
              <w:tab/>
            </w:r>
            <w:r w:rsidR="00F94224">
              <w:rPr>
                <w:noProof/>
                <w:webHidden/>
              </w:rPr>
              <w:fldChar w:fldCharType="begin"/>
            </w:r>
            <w:r w:rsidR="00F94224">
              <w:rPr>
                <w:noProof/>
                <w:webHidden/>
              </w:rPr>
              <w:instrText xml:space="preserve"> PAGEREF _Toc468274723 \h </w:instrText>
            </w:r>
            <w:r w:rsidR="00F94224">
              <w:rPr>
                <w:noProof/>
                <w:webHidden/>
              </w:rPr>
            </w:r>
            <w:r w:rsidR="00F94224">
              <w:rPr>
                <w:noProof/>
                <w:webHidden/>
              </w:rPr>
              <w:fldChar w:fldCharType="separate"/>
            </w:r>
            <w:r w:rsidR="00533D2E">
              <w:rPr>
                <w:noProof/>
                <w:webHidden/>
              </w:rPr>
              <w:t>6</w:t>
            </w:r>
            <w:r w:rsidR="00F94224">
              <w:rPr>
                <w:noProof/>
                <w:webHidden/>
              </w:rPr>
              <w:fldChar w:fldCharType="end"/>
            </w:r>
          </w:hyperlink>
        </w:p>
        <w:p w:rsidR="00F94224" w:rsidRDefault="00C853E6">
          <w:pPr>
            <w:pStyle w:val="TOC2"/>
            <w:tabs>
              <w:tab w:val="right" w:leader="dot" w:pos="9350"/>
            </w:tabs>
            <w:rPr>
              <w:noProof/>
            </w:rPr>
          </w:pPr>
          <w:hyperlink w:anchor="_Toc468274724" w:history="1">
            <w:r w:rsidR="00F94224" w:rsidRPr="009F64BD">
              <w:rPr>
                <w:rStyle w:val="Hyperlink"/>
                <w:noProof/>
                <w:lang w:val="fr-CA"/>
              </w:rPr>
              <w:t>Depuis 2010, le CAO se conforme au Règlement sur la Norme d’accessibilité pour les services à la clientèle :</w:t>
            </w:r>
            <w:r w:rsidR="00F94224">
              <w:rPr>
                <w:noProof/>
                <w:webHidden/>
              </w:rPr>
              <w:tab/>
            </w:r>
            <w:r w:rsidR="00F94224">
              <w:rPr>
                <w:noProof/>
                <w:webHidden/>
              </w:rPr>
              <w:fldChar w:fldCharType="begin"/>
            </w:r>
            <w:r w:rsidR="00F94224">
              <w:rPr>
                <w:noProof/>
                <w:webHidden/>
              </w:rPr>
              <w:instrText xml:space="preserve"> PAGEREF _Toc468274724 \h </w:instrText>
            </w:r>
            <w:r w:rsidR="00F94224">
              <w:rPr>
                <w:noProof/>
                <w:webHidden/>
              </w:rPr>
            </w:r>
            <w:r w:rsidR="00F94224">
              <w:rPr>
                <w:noProof/>
                <w:webHidden/>
              </w:rPr>
              <w:fldChar w:fldCharType="separate"/>
            </w:r>
            <w:r w:rsidR="00533D2E">
              <w:rPr>
                <w:noProof/>
                <w:webHidden/>
              </w:rPr>
              <w:t>6</w:t>
            </w:r>
            <w:r w:rsidR="00F94224">
              <w:rPr>
                <w:noProof/>
                <w:webHidden/>
              </w:rPr>
              <w:fldChar w:fldCharType="end"/>
            </w:r>
          </w:hyperlink>
        </w:p>
        <w:p w:rsidR="00F94224" w:rsidRDefault="00C853E6">
          <w:pPr>
            <w:pStyle w:val="TOC2"/>
            <w:tabs>
              <w:tab w:val="right" w:leader="dot" w:pos="9350"/>
            </w:tabs>
            <w:rPr>
              <w:noProof/>
            </w:rPr>
          </w:pPr>
          <w:hyperlink w:anchor="_Toc468274725" w:history="1">
            <w:r w:rsidR="00F94224" w:rsidRPr="009F64BD">
              <w:rPr>
                <w:rStyle w:val="Hyperlink"/>
                <w:noProof/>
                <w:lang w:val="fr-CA"/>
              </w:rPr>
              <w:t>Conformité du CAO avec le Règlement sur les normes d'accessibilité intégrées</w:t>
            </w:r>
            <w:r w:rsidR="00F94224">
              <w:rPr>
                <w:noProof/>
                <w:webHidden/>
              </w:rPr>
              <w:tab/>
            </w:r>
            <w:r w:rsidR="00F94224">
              <w:rPr>
                <w:noProof/>
                <w:webHidden/>
              </w:rPr>
              <w:fldChar w:fldCharType="begin"/>
            </w:r>
            <w:r w:rsidR="00F94224">
              <w:rPr>
                <w:noProof/>
                <w:webHidden/>
              </w:rPr>
              <w:instrText xml:space="preserve"> PAGEREF _Toc468274725 \h </w:instrText>
            </w:r>
            <w:r w:rsidR="00F94224">
              <w:rPr>
                <w:noProof/>
                <w:webHidden/>
              </w:rPr>
            </w:r>
            <w:r w:rsidR="00F94224">
              <w:rPr>
                <w:noProof/>
                <w:webHidden/>
              </w:rPr>
              <w:fldChar w:fldCharType="separate"/>
            </w:r>
            <w:r w:rsidR="00533D2E">
              <w:rPr>
                <w:noProof/>
                <w:webHidden/>
              </w:rPr>
              <w:t>7</w:t>
            </w:r>
            <w:r w:rsidR="00F94224">
              <w:rPr>
                <w:noProof/>
                <w:webHidden/>
              </w:rPr>
              <w:fldChar w:fldCharType="end"/>
            </w:r>
          </w:hyperlink>
        </w:p>
        <w:p w:rsidR="00F94224" w:rsidRDefault="00C853E6">
          <w:pPr>
            <w:pStyle w:val="TOC3"/>
            <w:tabs>
              <w:tab w:val="right" w:leader="dot" w:pos="9350"/>
            </w:tabs>
            <w:rPr>
              <w:noProof/>
            </w:rPr>
          </w:pPr>
          <w:hyperlink w:anchor="_Toc468274726" w:history="1">
            <w:r w:rsidR="00F94224" w:rsidRPr="009F64BD">
              <w:rPr>
                <w:rStyle w:val="Hyperlink"/>
                <w:rFonts w:cs="Arial"/>
                <w:noProof/>
                <w:lang w:val="fr-CA"/>
              </w:rPr>
              <w:t>Information accessible et services de communication</w:t>
            </w:r>
            <w:r w:rsidR="00F94224">
              <w:rPr>
                <w:noProof/>
                <w:webHidden/>
              </w:rPr>
              <w:tab/>
            </w:r>
            <w:r w:rsidR="00F94224">
              <w:rPr>
                <w:noProof/>
                <w:webHidden/>
              </w:rPr>
              <w:fldChar w:fldCharType="begin"/>
            </w:r>
            <w:r w:rsidR="00F94224">
              <w:rPr>
                <w:noProof/>
                <w:webHidden/>
              </w:rPr>
              <w:instrText xml:space="preserve"> PAGEREF _Toc468274726 \h </w:instrText>
            </w:r>
            <w:r w:rsidR="00F94224">
              <w:rPr>
                <w:noProof/>
                <w:webHidden/>
              </w:rPr>
            </w:r>
            <w:r w:rsidR="00F94224">
              <w:rPr>
                <w:noProof/>
                <w:webHidden/>
              </w:rPr>
              <w:fldChar w:fldCharType="separate"/>
            </w:r>
            <w:r w:rsidR="00533D2E">
              <w:rPr>
                <w:noProof/>
                <w:webHidden/>
              </w:rPr>
              <w:t>8</w:t>
            </w:r>
            <w:r w:rsidR="00F94224">
              <w:rPr>
                <w:noProof/>
                <w:webHidden/>
              </w:rPr>
              <w:fldChar w:fldCharType="end"/>
            </w:r>
          </w:hyperlink>
        </w:p>
        <w:p w:rsidR="00F94224" w:rsidRDefault="00C853E6">
          <w:pPr>
            <w:pStyle w:val="TOC3"/>
            <w:tabs>
              <w:tab w:val="right" w:leader="dot" w:pos="9350"/>
            </w:tabs>
            <w:rPr>
              <w:noProof/>
            </w:rPr>
          </w:pPr>
          <w:hyperlink w:anchor="_Toc468274727" w:history="1">
            <w:r w:rsidR="00F94224" w:rsidRPr="009F64BD">
              <w:rPr>
                <w:rStyle w:val="Hyperlink"/>
                <w:noProof/>
                <w:lang w:val="fr-CA"/>
              </w:rPr>
              <w:t>Normes d'emploi sur l'accessibilité</w:t>
            </w:r>
            <w:r w:rsidR="00F94224">
              <w:rPr>
                <w:noProof/>
                <w:webHidden/>
              </w:rPr>
              <w:tab/>
            </w:r>
            <w:r w:rsidR="00F94224">
              <w:rPr>
                <w:noProof/>
                <w:webHidden/>
              </w:rPr>
              <w:fldChar w:fldCharType="begin"/>
            </w:r>
            <w:r w:rsidR="00F94224">
              <w:rPr>
                <w:noProof/>
                <w:webHidden/>
              </w:rPr>
              <w:instrText xml:space="preserve"> PAGEREF _Toc468274727 \h </w:instrText>
            </w:r>
            <w:r w:rsidR="00F94224">
              <w:rPr>
                <w:noProof/>
                <w:webHidden/>
              </w:rPr>
            </w:r>
            <w:r w:rsidR="00F94224">
              <w:rPr>
                <w:noProof/>
                <w:webHidden/>
              </w:rPr>
              <w:fldChar w:fldCharType="separate"/>
            </w:r>
            <w:r w:rsidR="00533D2E">
              <w:rPr>
                <w:noProof/>
                <w:webHidden/>
              </w:rPr>
              <w:t>8</w:t>
            </w:r>
            <w:r w:rsidR="00F94224">
              <w:rPr>
                <w:noProof/>
                <w:webHidden/>
              </w:rPr>
              <w:fldChar w:fldCharType="end"/>
            </w:r>
          </w:hyperlink>
        </w:p>
        <w:p w:rsidR="00F94224" w:rsidRDefault="00C853E6">
          <w:pPr>
            <w:pStyle w:val="TOC1"/>
            <w:tabs>
              <w:tab w:val="right" w:leader="dot" w:pos="9350"/>
            </w:tabs>
            <w:rPr>
              <w:noProof/>
            </w:rPr>
          </w:pPr>
          <w:hyperlink w:anchor="_Toc468274728" w:history="1">
            <w:r w:rsidR="00F94224" w:rsidRPr="009F64BD">
              <w:rPr>
                <w:rStyle w:val="Hyperlink"/>
                <w:noProof/>
              </w:rPr>
              <w:t>Échéancier de notre engagement sur l'accessibilité</w:t>
            </w:r>
            <w:r w:rsidR="00F94224">
              <w:rPr>
                <w:noProof/>
                <w:webHidden/>
              </w:rPr>
              <w:tab/>
            </w:r>
            <w:r w:rsidR="00F94224">
              <w:rPr>
                <w:noProof/>
                <w:webHidden/>
              </w:rPr>
              <w:fldChar w:fldCharType="begin"/>
            </w:r>
            <w:r w:rsidR="00F94224">
              <w:rPr>
                <w:noProof/>
                <w:webHidden/>
              </w:rPr>
              <w:instrText xml:space="preserve"> PAGEREF _Toc468274728 \h </w:instrText>
            </w:r>
            <w:r w:rsidR="00F94224">
              <w:rPr>
                <w:noProof/>
                <w:webHidden/>
              </w:rPr>
            </w:r>
            <w:r w:rsidR="00F94224">
              <w:rPr>
                <w:noProof/>
                <w:webHidden/>
              </w:rPr>
              <w:fldChar w:fldCharType="separate"/>
            </w:r>
            <w:r w:rsidR="00533D2E">
              <w:rPr>
                <w:noProof/>
                <w:webHidden/>
              </w:rPr>
              <w:t>9</w:t>
            </w:r>
            <w:r w:rsidR="00F94224">
              <w:rPr>
                <w:noProof/>
                <w:webHidden/>
              </w:rPr>
              <w:fldChar w:fldCharType="end"/>
            </w:r>
          </w:hyperlink>
        </w:p>
        <w:p w:rsidR="00F94224" w:rsidRDefault="00C853E6">
          <w:pPr>
            <w:pStyle w:val="TOC2"/>
            <w:tabs>
              <w:tab w:val="right" w:leader="dot" w:pos="9350"/>
            </w:tabs>
            <w:rPr>
              <w:noProof/>
            </w:rPr>
          </w:pPr>
          <w:hyperlink w:anchor="_Toc468274729" w:history="1">
            <w:r w:rsidR="00F94224" w:rsidRPr="009F64BD">
              <w:rPr>
                <w:rStyle w:val="Hyperlink"/>
                <w:noProof/>
                <w:lang w:val="fr-CA"/>
              </w:rPr>
              <w:t>Introduction à notre plan d'accessibilité pluriannuel</w:t>
            </w:r>
            <w:r w:rsidR="00F94224">
              <w:rPr>
                <w:noProof/>
                <w:webHidden/>
              </w:rPr>
              <w:tab/>
            </w:r>
            <w:r w:rsidR="00F94224">
              <w:rPr>
                <w:noProof/>
                <w:webHidden/>
              </w:rPr>
              <w:fldChar w:fldCharType="begin"/>
            </w:r>
            <w:r w:rsidR="00F94224">
              <w:rPr>
                <w:noProof/>
                <w:webHidden/>
              </w:rPr>
              <w:instrText xml:space="preserve"> PAGEREF _Toc468274729 \h </w:instrText>
            </w:r>
            <w:r w:rsidR="00F94224">
              <w:rPr>
                <w:noProof/>
                <w:webHidden/>
              </w:rPr>
            </w:r>
            <w:r w:rsidR="00F94224">
              <w:rPr>
                <w:noProof/>
                <w:webHidden/>
              </w:rPr>
              <w:fldChar w:fldCharType="separate"/>
            </w:r>
            <w:r w:rsidR="00533D2E">
              <w:rPr>
                <w:noProof/>
                <w:webHidden/>
              </w:rPr>
              <w:t>9</w:t>
            </w:r>
            <w:r w:rsidR="00F94224">
              <w:rPr>
                <w:noProof/>
                <w:webHidden/>
              </w:rPr>
              <w:fldChar w:fldCharType="end"/>
            </w:r>
          </w:hyperlink>
        </w:p>
        <w:p w:rsidR="00F94224" w:rsidRDefault="00C853E6">
          <w:pPr>
            <w:pStyle w:val="TOC2"/>
            <w:tabs>
              <w:tab w:val="right" w:leader="dot" w:pos="9350"/>
            </w:tabs>
            <w:rPr>
              <w:noProof/>
            </w:rPr>
          </w:pPr>
          <w:hyperlink w:anchor="_Toc468274730" w:history="1">
            <w:r w:rsidR="00F94224" w:rsidRPr="009F64BD">
              <w:rPr>
                <w:rStyle w:val="Hyperlink"/>
                <w:noProof/>
              </w:rPr>
              <w:t>Conception de ce plan : notre processus</w:t>
            </w:r>
            <w:r w:rsidR="00F94224">
              <w:rPr>
                <w:noProof/>
                <w:webHidden/>
              </w:rPr>
              <w:tab/>
            </w:r>
            <w:r w:rsidR="00F94224">
              <w:rPr>
                <w:noProof/>
                <w:webHidden/>
              </w:rPr>
              <w:fldChar w:fldCharType="begin"/>
            </w:r>
            <w:r w:rsidR="00F94224">
              <w:rPr>
                <w:noProof/>
                <w:webHidden/>
              </w:rPr>
              <w:instrText xml:space="preserve"> PAGEREF _Toc468274730 \h </w:instrText>
            </w:r>
            <w:r w:rsidR="00F94224">
              <w:rPr>
                <w:noProof/>
                <w:webHidden/>
              </w:rPr>
            </w:r>
            <w:r w:rsidR="00F94224">
              <w:rPr>
                <w:noProof/>
                <w:webHidden/>
              </w:rPr>
              <w:fldChar w:fldCharType="separate"/>
            </w:r>
            <w:r w:rsidR="00533D2E">
              <w:rPr>
                <w:noProof/>
                <w:webHidden/>
              </w:rPr>
              <w:t>10</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1" w:history="1">
            <w:r w:rsidR="00F94224" w:rsidRPr="009F64BD">
              <w:rPr>
                <w:rStyle w:val="Hyperlink"/>
                <w:noProof/>
              </w:rPr>
              <w:t>1.</w:t>
            </w:r>
            <w:r w:rsidR="00F94224">
              <w:rPr>
                <w:noProof/>
              </w:rPr>
              <w:tab/>
            </w:r>
            <w:r w:rsidR="00F94224" w:rsidRPr="009F64BD">
              <w:rPr>
                <w:rStyle w:val="Hyperlink"/>
                <w:noProof/>
              </w:rPr>
              <w:t>Revue des exigences législatives</w:t>
            </w:r>
            <w:r w:rsidR="00F94224">
              <w:rPr>
                <w:noProof/>
                <w:webHidden/>
              </w:rPr>
              <w:tab/>
            </w:r>
            <w:r w:rsidR="00F94224">
              <w:rPr>
                <w:noProof/>
                <w:webHidden/>
              </w:rPr>
              <w:fldChar w:fldCharType="begin"/>
            </w:r>
            <w:r w:rsidR="00F94224">
              <w:rPr>
                <w:noProof/>
                <w:webHidden/>
              </w:rPr>
              <w:instrText xml:space="preserve"> PAGEREF _Toc468274731 \h </w:instrText>
            </w:r>
            <w:r w:rsidR="00F94224">
              <w:rPr>
                <w:noProof/>
                <w:webHidden/>
              </w:rPr>
            </w:r>
            <w:r w:rsidR="00F94224">
              <w:rPr>
                <w:noProof/>
                <w:webHidden/>
              </w:rPr>
              <w:fldChar w:fldCharType="separate"/>
            </w:r>
            <w:r w:rsidR="00533D2E">
              <w:rPr>
                <w:noProof/>
                <w:webHidden/>
              </w:rPr>
              <w:t>10</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2" w:history="1">
            <w:r w:rsidR="00F94224" w:rsidRPr="009F64BD">
              <w:rPr>
                <w:rStyle w:val="Hyperlink"/>
                <w:noProof/>
              </w:rPr>
              <w:t>2.</w:t>
            </w:r>
            <w:r w:rsidR="00F94224">
              <w:rPr>
                <w:noProof/>
              </w:rPr>
              <w:tab/>
            </w:r>
            <w:r w:rsidR="00F94224" w:rsidRPr="009F64BD">
              <w:rPr>
                <w:rStyle w:val="Hyperlink"/>
                <w:noProof/>
              </w:rPr>
              <w:t>Identification des carences à combler</w:t>
            </w:r>
            <w:r w:rsidR="00F94224">
              <w:rPr>
                <w:noProof/>
                <w:webHidden/>
              </w:rPr>
              <w:tab/>
            </w:r>
            <w:r w:rsidR="00F94224">
              <w:rPr>
                <w:noProof/>
                <w:webHidden/>
              </w:rPr>
              <w:fldChar w:fldCharType="begin"/>
            </w:r>
            <w:r w:rsidR="00F94224">
              <w:rPr>
                <w:noProof/>
                <w:webHidden/>
              </w:rPr>
              <w:instrText xml:space="preserve"> PAGEREF _Toc468274732 \h </w:instrText>
            </w:r>
            <w:r w:rsidR="00F94224">
              <w:rPr>
                <w:noProof/>
                <w:webHidden/>
              </w:rPr>
            </w:r>
            <w:r w:rsidR="00F94224">
              <w:rPr>
                <w:noProof/>
                <w:webHidden/>
              </w:rPr>
              <w:fldChar w:fldCharType="separate"/>
            </w:r>
            <w:r w:rsidR="00533D2E">
              <w:rPr>
                <w:noProof/>
                <w:webHidden/>
              </w:rPr>
              <w:t>10</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3" w:history="1">
            <w:r w:rsidR="00F94224" w:rsidRPr="009F64BD">
              <w:rPr>
                <w:rStyle w:val="Hyperlink"/>
                <w:noProof/>
                <w:lang w:val="fr-CA"/>
              </w:rPr>
              <w:t>3.</w:t>
            </w:r>
            <w:r w:rsidR="00F94224">
              <w:rPr>
                <w:noProof/>
              </w:rPr>
              <w:tab/>
            </w:r>
            <w:r w:rsidR="00F94224" w:rsidRPr="009F64BD">
              <w:rPr>
                <w:rStyle w:val="Hyperlink"/>
                <w:noProof/>
                <w:lang w:val="fr-CA"/>
              </w:rPr>
              <w:t>Consultation auprès du public</w:t>
            </w:r>
            <w:r w:rsidR="00F94224">
              <w:rPr>
                <w:noProof/>
                <w:webHidden/>
              </w:rPr>
              <w:tab/>
            </w:r>
            <w:r w:rsidR="00F94224">
              <w:rPr>
                <w:noProof/>
                <w:webHidden/>
              </w:rPr>
              <w:fldChar w:fldCharType="begin"/>
            </w:r>
            <w:r w:rsidR="00F94224">
              <w:rPr>
                <w:noProof/>
                <w:webHidden/>
              </w:rPr>
              <w:instrText xml:space="preserve"> PAGEREF _Toc468274733 \h </w:instrText>
            </w:r>
            <w:r w:rsidR="00F94224">
              <w:rPr>
                <w:noProof/>
                <w:webHidden/>
              </w:rPr>
            </w:r>
            <w:r w:rsidR="00F94224">
              <w:rPr>
                <w:noProof/>
                <w:webHidden/>
              </w:rPr>
              <w:fldChar w:fldCharType="separate"/>
            </w:r>
            <w:r w:rsidR="00533D2E">
              <w:rPr>
                <w:noProof/>
                <w:webHidden/>
              </w:rPr>
              <w:t>10</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4" w:history="1">
            <w:r w:rsidR="00F94224" w:rsidRPr="009F64BD">
              <w:rPr>
                <w:rStyle w:val="Hyperlink"/>
                <w:noProof/>
                <w:lang w:val="fr-CA"/>
              </w:rPr>
              <w:t>4.</w:t>
            </w:r>
            <w:r w:rsidR="00F94224">
              <w:rPr>
                <w:noProof/>
              </w:rPr>
              <w:tab/>
            </w:r>
            <w:r w:rsidR="00F94224" w:rsidRPr="009F64BD">
              <w:rPr>
                <w:rStyle w:val="Hyperlink"/>
                <w:noProof/>
                <w:lang w:val="fr-CA"/>
              </w:rPr>
              <w:t>Vérification de notre site Web et de nos outils Web pour l’accessibilité</w:t>
            </w:r>
            <w:r w:rsidR="00F94224">
              <w:rPr>
                <w:noProof/>
                <w:webHidden/>
              </w:rPr>
              <w:tab/>
            </w:r>
            <w:r w:rsidR="00F94224">
              <w:rPr>
                <w:noProof/>
                <w:webHidden/>
              </w:rPr>
              <w:fldChar w:fldCharType="begin"/>
            </w:r>
            <w:r w:rsidR="00F94224">
              <w:rPr>
                <w:noProof/>
                <w:webHidden/>
              </w:rPr>
              <w:instrText xml:space="preserve"> PAGEREF _Toc468274734 \h </w:instrText>
            </w:r>
            <w:r w:rsidR="00F94224">
              <w:rPr>
                <w:noProof/>
                <w:webHidden/>
              </w:rPr>
            </w:r>
            <w:r w:rsidR="00F94224">
              <w:rPr>
                <w:noProof/>
                <w:webHidden/>
              </w:rPr>
              <w:fldChar w:fldCharType="separate"/>
            </w:r>
            <w:r w:rsidR="00533D2E">
              <w:rPr>
                <w:noProof/>
                <w:webHidden/>
              </w:rPr>
              <w:t>10</w:t>
            </w:r>
            <w:r w:rsidR="00F94224">
              <w:rPr>
                <w:noProof/>
                <w:webHidden/>
              </w:rPr>
              <w:fldChar w:fldCharType="end"/>
            </w:r>
          </w:hyperlink>
        </w:p>
        <w:p w:rsidR="00F94224" w:rsidRDefault="00C853E6">
          <w:pPr>
            <w:pStyle w:val="TOC2"/>
            <w:tabs>
              <w:tab w:val="right" w:leader="dot" w:pos="9350"/>
            </w:tabs>
            <w:rPr>
              <w:noProof/>
            </w:rPr>
          </w:pPr>
          <w:hyperlink w:anchor="_Toc468274735" w:history="1">
            <w:r w:rsidR="00F94224" w:rsidRPr="009F64BD">
              <w:rPr>
                <w:rStyle w:val="Hyperlink"/>
                <w:noProof/>
              </w:rPr>
              <w:t>Mesurer les résultats/Rendre des comptes</w:t>
            </w:r>
            <w:r w:rsidR="00F94224">
              <w:rPr>
                <w:noProof/>
                <w:webHidden/>
              </w:rPr>
              <w:tab/>
            </w:r>
            <w:r w:rsidR="00F94224">
              <w:rPr>
                <w:noProof/>
                <w:webHidden/>
              </w:rPr>
              <w:fldChar w:fldCharType="begin"/>
            </w:r>
            <w:r w:rsidR="00F94224">
              <w:rPr>
                <w:noProof/>
                <w:webHidden/>
              </w:rPr>
              <w:instrText xml:space="preserve"> PAGEREF _Toc468274735 \h </w:instrText>
            </w:r>
            <w:r w:rsidR="00F94224">
              <w:rPr>
                <w:noProof/>
                <w:webHidden/>
              </w:rPr>
            </w:r>
            <w:r w:rsidR="00F94224">
              <w:rPr>
                <w:noProof/>
                <w:webHidden/>
              </w:rPr>
              <w:fldChar w:fldCharType="separate"/>
            </w:r>
            <w:r w:rsidR="00533D2E">
              <w:rPr>
                <w:noProof/>
                <w:webHidden/>
              </w:rPr>
              <w:t>11</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6" w:history="1">
            <w:r w:rsidR="00F94224" w:rsidRPr="009F64BD">
              <w:rPr>
                <w:rStyle w:val="Hyperlink"/>
                <w:noProof/>
              </w:rPr>
              <w:t>1.</w:t>
            </w:r>
            <w:r w:rsidR="00F94224">
              <w:rPr>
                <w:noProof/>
              </w:rPr>
              <w:tab/>
            </w:r>
            <w:r w:rsidR="00F94224" w:rsidRPr="009F64BD">
              <w:rPr>
                <w:rStyle w:val="Hyperlink"/>
                <w:noProof/>
              </w:rPr>
              <w:t>Rapport annuel sur l’accessibilité</w:t>
            </w:r>
            <w:r w:rsidR="00F94224">
              <w:rPr>
                <w:noProof/>
                <w:webHidden/>
              </w:rPr>
              <w:tab/>
            </w:r>
            <w:r w:rsidR="00F94224">
              <w:rPr>
                <w:noProof/>
                <w:webHidden/>
              </w:rPr>
              <w:fldChar w:fldCharType="begin"/>
            </w:r>
            <w:r w:rsidR="00F94224">
              <w:rPr>
                <w:noProof/>
                <w:webHidden/>
              </w:rPr>
              <w:instrText xml:space="preserve"> PAGEREF _Toc468274736 \h </w:instrText>
            </w:r>
            <w:r w:rsidR="00F94224">
              <w:rPr>
                <w:noProof/>
                <w:webHidden/>
              </w:rPr>
            </w:r>
            <w:r w:rsidR="00F94224">
              <w:rPr>
                <w:noProof/>
                <w:webHidden/>
              </w:rPr>
              <w:fldChar w:fldCharType="separate"/>
            </w:r>
            <w:r w:rsidR="00533D2E">
              <w:rPr>
                <w:noProof/>
                <w:webHidden/>
              </w:rPr>
              <w:t>11</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7" w:history="1">
            <w:r w:rsidR="00F94224" w:rsidRPr="009F64BD">
              <w:rPr>
                <w:rStyle w:val="Hyperlink"/>
                <w:noProof/>
              </w:rPr>
              <w:t>2.</w:t>
            </w:r>
            <w:r w:rsidR="00F94224">
              <w:rPr>
                <w:noProof/>
              </w:rPr>
              <w:tab/>
            </w:r>
            <w:r w:rsidR="00F94224" w:rsidRPr="009F64BD">
              <w:rPr>
                <w:rStyle w:val="Hyperlink"/>
                <w:noProof/>
              </w:rPr>
              <w:t>Examen des commentaires</w:t>
            </w:r>
            <w:r w:rsidR="00F94224">
              <w:rPr>
                <w:noProof/>
                <w:webHidden/>
              </w:rPr>
              <w:tab/>
            </w:r>
            <w:r w:rsidR="00F94224">
              <w:rPr>
                <w:noProof/>
                <w:webHidden/>
              </w:rPr>
              <w:fldChar w:fldCharType="begin"/>
            </w:r>
            <w:r w:rsidR="00F94224">
              <w:rPr>
                <w:noProof/>
                <w:webHidden/>
              </w:rPr>
              <w:instrText xml:space="preserve"> PAGEREF _Toc468274737 \h </w:instrText>
            </w:r>
            <w:r w:rsidR="00F94224">
              <w:rPr>
                <w:noProof/>
                <w:webHidden/>
              </w:rPr>
            </w:r>
            <w:r w:rsidR="00F94224">
              <w:rPr>
                <w:noProof/>
                <w:webHidden/>
              </w:rPr>
              <w:fldChar w:fldCharType="separate"/>
            </w:r>
            <w:r w:rsidR="00533D2E">
              <w:rPr>
                <w:noProof/>
                <w:webHidden/>
              </w:rPr>
              <w:t>11</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38" w:history="1">
            <w:r w:rsidR="00F94224" w:rsidRPr="009F64BD">
              <w:rPr>
                <w:rStyle w:val="Hyperlink"/>
                <w:noProof/>
                <w:lang w:val="fr-CA"/>
              </w:rPr>
              <w:t>3.</w:t>
            </w:r>
            <w:r w:rsidR="00F94224">
              <w:rPr>
                <w:noProof/>
              </w:rPr>
              <w:tab/>
            </w:r>
            <w:r w:rsidR="00F94224" w:rsidRPr="009F64BD">
              <w:rPr>
                <w:rStyle w:val="Hyperlink"/>
                <w:noProof/>
                <w:lang w:val="fr-CA"/>
              </w:rPr>
              <w:t>Révisions au Plan d’accessibilité pluriannuel</w:t>
            </w:r>
            <w:r w:rsidR="00F94224">
              <w:rPr>
                <w:noProof/>
                <w:webHidden/>
              </w:rPr>
              <w:tab/>
            </w:r>
            <w:r w:rsidR="00F94224">
              <w:rPr>
                <w:noProof/>
                <w:webHidden/>
              </w:rPr>
              <w:fldChar w:fldCharType="begin"/>
            </w:r>
            <w:r w:rsidR="00F94224">
              <w:rPr>
                <w:noProof/>
                <w:webHidden/>
              </w:rPr>
              <w:instrText xml:space="preserve"> PAGEREF _Toc468274738 \h </w:instrText>
            </w:r>
            <w:r w:rsidR="00F94224">
              <w:rPr>
                <w:noProof/>
                <w:webHidden/>
              </w:rPr>
            </w:r>
            <w:r w:rsidR="00F94224">
              <w:rPr>
                <w:noProof/>
                <w:webHidden/>
              </w:rPr>
              <w:fldChar w:fldCharType="separate"/>
            </w:r>
            <w:r w:rsidR="00533D2E">
              <w:rPr>
                <w:noProof/>
                <w:webHidden/>
              </w:rPr>
              <w:t>11</w:t>
            </w:r>
            <w:r w:rsidR="00F94224">
              <w:rPr>
                <w:noProof/>
                <w:webHidden/>
              </w:rPr>
              <w:fldChar w:fldCharType="end"/>
            </w:r>
          </w:hyperlink>
        </w:p>
        <w:p w:rsidR="00F94224" w:rsidRDefault="00C853E6">
          <w:pPr>
            <w:pStyle w:val="TOC1"/>
            <w:tabs>
              <w:tab w:val="right" w:leader="dot" w:pos="9350"/>
            </w:tabs>
            <w:rPr>
              <w:noProof/>
            </w:rPr>
          </w:pPr>
          <w:hyperlink w:anchor="_Toc468274739" w:history="1">
            <w:r w:rsidR="00F94224" w:rsidRPr="009F64BD">
              <w:rPr>
                <w:rStyle w:val="Hyperlink"/>
                <w:noProof/>
              </w:rPr>
              <w:t>Notre plan détaillé: stratégies et jalons</w:t>
            </w:r>
            <w:r w:rsidR="00F94224">
              <w:rPr>
                <w:noProof/>
                <w:webHidden/>
              </w:rPr>
              <w:tab/>
            </w:r>
            <w:r w:rsidR="00F94224">
              <w:rPr>
                <w:noProof/>
                <w:webHidden/>
              </w:rPr>
              <w:fldChar w:fldCharType="begin"/>
            </w:r>
            <w:r w:rsidR="00F94224">
              <w:rPr>
                <w:noProof/>
                <w:webHidden/>
              </w:rPr>
              <w:instrText xml:space="preserve"> PAGEREF _Toc468274739 \h </w:instrText>
            </w:r>
            <w:r w:rsidR="00F94224">
              <w:rPr>
                <w:noProof/>
                <w:webHidden/>
              </w:rPr>
            </w:r>
            <w:r w:rsidR="00F94224">
              <w:rPr>
                <w:noProof/>
                <w:webHidden/>
              </w:rPr>
              <w:fldChar w:fldCharType="separate"/>
            </w:r>
            <w:r w:rsidR="00533D2E">
              <w:rPr>
                <w:noProof/>
                <w:webHidden/>
              </w:rPr>
              <w:t>12</w:t>
            </w:r>
            <w:r w:rsidR="00F94224">
              <w:rPr>
                <w:noProof/>
                <w:webHidden/>
              </w:rPr>
              <w:fldChar w:fldCharType="end"/>
            </w:r>
          </w:hyperlink>
        </w:p>
        <w:p w:rsidR="00F94224" w:rsidRDefault="00C853E6">
          <w:pPr>
            <w:pStyle w:val="TOC2"/>
            <w:tabs>
              <w:tab w:val="right" w:leader="dot" w:pos="9350"/>
            </w:tabs>
            <w:rPr>
              <w:noProof/>
            </w:rPr>
          </w:pPr>
          <w:hyperlink w:anchor="_Toc468274740" w:history="1">
            <w:r w:rsidR="00F94224" w:rsidRPr="009F64BD">
              <w:rPr>
                <w:rStyle w:val="Hyperlink"/>
                <w:noProof/>
                <w:lang w:val="fr-CA"/>
              </w:rPr>
              <w:t>2013</w:t>
            </w:r>
            <w:r w:rsidR="00F94224">
              <w:rPr>
                <w:noProof/>
                <w:webHidden/>
              </w:rPr>
              <w:tab/>
            </w:r>
            <w:r w:rsidR="00F94224">
              <w:rPr>
                <w:noProof/>
                <w:webHidden/>
              </w:rPr>
              <w:fldChar w:fldCharType="begin"/>
            </w:r>
            <w:r w:rsidR="00F94224">
              <w:rPr>
                <w:noProof/>
                <w:webHidden/>
              </w:rPr>
              <w:instrText xml:space="preserve"> PAGEREF _Toc468274740 \h </w:instrText>
            </w:r>
            <w:r w:rsidR="00F94224">
              <w:rPr>
                <w:noProof/>
                <w:webHidden/>
              </w:rPr>
            </w:r>
            <w:r w:rsidR="00F94224">
              <w:rPr>
                <w:noProof/>
                <w:webHidden/>
              </w:rPr>
              <w:fldChar w:fldCharType="separate"/>
            </w:r>
            <w:r w:rsidR="00533D2E">
              <w:rPr>
                <w:noProof/>
                <w:webHidden/>
              </w:rPr>
              <w:t>13</w:t>
            </w:r>
            <w:r w:rsidR="00F94224">
              <w:rPr>
                <w:noProof/>
                <w:webHidden/>
              </w:rPr>
              <w:fldChar w:fldCharType="end"/>
            </w:r>
          </w:hyperlink>
        </w:p>
        <w:p w:rsidR="00F94224" w:rsidRDefault="00C853E6">
          <w:pPr>
            <w:pStyle w:val="TOC3"/>
            <w:tabs>
              <w:tab w:val="right" w:leader="dot" w:pos="9350"/>
            </w:tabs>
            <w:rPr>
              <w:noProof/>
            </w:rPr>
          </w:pPr>
          <w:hyperlink w:anchor="_Toc468274741" w:history="1">
            <w:r w:rsidR="00F94224" w:rsidRPr="009F64BD">
              <w:rPr>
                <w:rStyle w:val="Hyperlink"/>
                <w:noProof/>
                <w:lang w:val="fr-CA"/>
              </w:rPr>
              <w:t>Règlement sur la Norme d’accessibilité pour les services à la clientèle</w:t>
            </w:r>
            <w:r w:rsidR="00F94224">
              <w:rPr>
                <w:noProof/>
                <w:webHidden/>
              </w:rPr>
              <w:tab/>
            </w:r>
            <w:r w:rsidR="00F94224">
              <w:rPr>
                <w:noProof/>
                <w:webHidden/>
              </w:rPr>
              <w:fldChar w:fldCharType="begin"/>
            </w:r>
            <w:r w:rsidR="00F94224">
              <w:rPr>
                <w:noProof/>
                <w:webHidden/>
              </w:rPr>
              <w:instrText xml:space="preserve"> PAGEREF _Toc468274741 \h </w:instrText>
            </w:r>
            <w:r w:rsidR="00F94224">
              <w:rPr>
                <w:noProof/>
                <w:webHidden/>
              </w:rPr>
            </w:r>
            <w:r w:rsidR="00F94224">
              <w:rPr>
                <w:noProof/>
                <w:webHidden/>
              </w:rPr>
              <w:fldChar w:fldCharType="separate"/>
            </w:r>
            <w:r w:rsidR="00533D2E">
              <w:rPr>
                <w:noProof/>
                <w:webHidden/>
              </w:rPr>
              <w:t>13</w:t>
            </w:r>
            <w:r w:rsidR="00F94224">
              <w:rPr>
                <w:noProof/>
                <w:webHidden/>
              </w:rPr>
              <w:fldChar w:fldCharType="end"/>
            </w:r>
          </w:hyperlink>
        </w:p>
        <w:p w:rsidR="00F94224" w:rsidRDefault="00C853E6">
          <w:pPr>
            <w:pStyle w:val="TOC3"/>
            <w:tabs>
              <w:tab w:val="right" w:leader="dot" w:pos="9350"/>
            </w:tabs>
            <w:rPr>
              <w:noProof/>
            </w:rPr>
          </w:pPr>
          <w:hyperlink w:anchor="_Toc468274742" w:history="1">
            <w:r w:rsidR="00F94224" w:rsidRPr="009F64BD">
              <w:rPr>
                <w:rStyle w:val="Hyperlink"/>
                <w:noProof/>
                <w:lang w:val="fr-CA"/>
              </w:rPr>
              <w:t>Règlement sur les Normes d'accessibilité intégrées</w:t>
            </w:r>
            <w:r w:rsidR="00F94224">
              <w:rPr>
                <w:noProof/>
                <w:webHidden/>
              </w:rPr>
              <w:tab/>
            </w:r>
            <w:r w:rsidR="00F94224">
              <w:rPr>
                <w:noProof/>
                <w:webHidden/>
              </w:rPr>
              <w:fldChar w:fldCharType="begin"/>
            </w:r>
            <w:r w:rsidR="00F94224">
              <w:rPr>
                <w:noProof/>
                <w:webHidden/>
              </w:rPr>
              <w:instrText xml:space="preserve"> PAGEREF _Toc468274742 \h </w:instrText>
            </w:r>
            <w:r w:rsidR="00F94224">
              <w:rPr>
                <w:noProof/>
                <w:webHidden/>
              </w:rPr>
            </w:r>
            <w:r w:rsidR="00F94224">
              <w:rPr>
                <w:noProof/>
                <w:webHidden/>
              </w:rPr>
              <w:fldChar w:fldCharType="separate"/>
            </w:r>
            <w:r w:rsidR="00533D2E">
              <w:rPr>
                <w:noProof/>
                <w:webHidden/>
              </w:rPr>
              <w:t>13</w:t>
            </w:r>
            <w:r w:rsidR="00F94224">
              <w:rPr>
                <w:noProof/>
                <w:webHidden/>
              </w:rPr>
              <w:fldChar w:fldCharType="end"/>
            </w:r>
          </w:hyperlink>
        </w:p>
        <w:p w:rsidR="00F94224" w:rsidRDefault="00C853E6">
          <w:pPr>
            <w:pStyle w:val="TOC3"/>
            <w:tabs>
              <w:tab w:val="right" w:leader="dot" w:pos="9350"/>
            </w:tabs>
            <w:rPr>
              <w:noProof/>
            </w:rPr>
          </w:pPr>
          <w:hyperlink w:anchor="_Toc468274743" w:history="1">
            <w:r w:rsidR="00F94224" w:rsidRPr="009F64BD">
              <w:rPr>
                <w:rStyle w:val="Hyperlink"/>
                <w:noProof/>
                <w:lang w:val="fr-CA"/>
              </w:rPr>
              <w:t>Normes pour l’information et les communications sur l’accessibilité</w:t>
            </w:r>
            <w:r w:rsidR="00F94224">
              <w:rPr>
                <w:noProof/>
                <w:webHidden/>
              </w:rPr>
              <w:tab/>
            </w:r>
            <w:r w:rsidR="00F94224">
              <w:rPr>
                <w:noProof/>
                <w:webHidden/>
              </w:rPr>
              <w:fldChar w:fldCharType="begin"/>
            </w:r>
            <w:r w:rsidR="00F94224">
              <w:rPr>
                <w:noProof/>
                <w:webHidden/>
              </w:rPr>
              <w:instrText xml:space="preserve"> PAGEREF _Toc468274743 \h </w:instrText>
            </w:r>
            <w:r w:rsidR="00F94224">
              <w:rPr>
                <w:noProof/>
                <w:webHidden/>
              </w:rPr>
            </w:r>
            <w:r w:rsidR="00F94224">
              <w:rPr>
                <w:noProof/>
                <w:webHidden/>
              </w:rPr>
              <w:fldChar w:fldCharType="separate"/>
            </w:r>
            <w:r w:rsidR="00533D2E">
              <w:rPr>
                <w:noProof/>
                <w:webHidden/>
              </w:rPr>
              <w:t>15</w:t>
            </w:r>
            <w:r w:rsidR="00F94224">
              <w:rPr>
                <w:noProof/>
                <w:webHidden/>
              </w:rPr>
              <w:fldChar w:fldCharType="end"/>
            </w:r>
          </w:hyperlink>
        </w:p>
        <w:p w:rsidR="00F94224" w:rsidRDefault="00C853E6">
          <w:pPr>
            <w:pStyle w:val="TOC3"/>
            <w:tabs>
              <w:tab w:val="right" w:leader="dot" w:pos="9350"/>
            </w:tabs>
            <w:rPr>
              <w:noProof/>
            </w:rPr>
          </w:pPr>
          <w:hyperlink w:anchor="_Toc468274744" w:history="1">
            <w:r w:rsidR="00F94224" w:rsidRPr="009F64BD">
              <w:rPr>
                <w:rStyle w:val="Hyperlink"/>
                <w:noProof/>
                <w:lang w:val="fr-CA"/>
              </w:rPr>
              <w:t>Normes d’accessibilité pour l’emploi</w:t>
            </w:r>
            <w:r w:rsidR="00F94224">
              <w:rPr>
                <w:noProof/>
                <w:webHidden/>
              </w:rPr>
              <w:tab/>
            </w:r>
            <w:r w:rsidR="00F94224">
              <w:rPr>
                <w:noProof/>
                <w:webHidden/>
              </w:rPr>
              <w:fldChar w:fldCharType="begin"/>
            </w:r>
            <w:r w:rsidR="00F94224">
              <w:rPr>
                <w:noProof/>
                <w:webHidden/>
              </w:rPr>
              <w:instrText xml:space="preserve"> PAGEREF _Toc468274744 \h </w:instrText>
            </w:r>
            <w:r w:rsidR="00F94224">
              <w:rPr>
                <w:noProof/>
                <w:webHidden/>
              </w:rPr>
            </w:r>
            <w:r w:rsidR="00F94224">
              <w:rPr>
                <w:noProof/>
                <w:webHidden/>
              </w:rPr>
              <w:fldChar w:fldCharType="separate"/>
            </w:r>
            <w:r w:rsidR="00533D2E">
              <w:rPr>
                <w:noProof/>
                <w:webHidden/>
              </w:rPr>
              <w:t>15</w:t>
            </w:r>
            <w:r w:rsidR="00F94224">
              <w:rPr>
                <w:noProof/>
                <w:webHidden/>
              </w:rPr>
              <w:fldChar w:fldCharType="end"/>
            </w:r>
          </w:hyperlink>
        </w:p>
        <w:p w:rsidR="00F94224" w:rsidRDefault="00C853E6">
          <w:pPr>
            <w:pStyle w:val="TOC2"/>
            <w:tabs>
              <w:tab w:val="right" w:leader="dot" w:pos="9350"/>
            </w:tabs>
            <w:rPr>
              <w:noProof/>
            </w:rPr>
          </w:pPr>
          <w:hyperlink w:anchor="_Toc468274745" w:history="1">
            <w:r w:rsidR="00F94224" w:rsidRPr="009F64BD">
              <w:rPr>
                <w:rStyle w:val="Hyperlink"/>
                <w:noProof/>
                <w:lang w:val="fr-CA"/>
              </w:rPr>
              <w:t>2014</w:t>
            </w:r>
            <w:r w:rsidR="00F94224">
              <w:rPr>
                <w:noProof/>
                <w:webHidden/>
              </w:rPr>
              <w:tab/>
            </w:r>
            <w:r w:rsidR="00F94224">
              <w:rPr>
                <w:noProof/>
                <w:webHidden/>
              </w:rPr>
              <w:fldChar w:fldCharType="begin"/>
            </w:r>
            <w:r w:rsidR="00F94224">
              <w:rPr>
                <w:noProof/>
                <w:webHidden/>
              </w:rPr>
              <w:instrText xml:space="preserve"> PAGEREF _Toc468274745 \h </w:instrText>
            </w:r>
            <w:r w:rsidR="00F94224">
              <w:rPr>
                <w:noProof/>
                <w:webHidden/>
              </w:rPr>
            </w:r>
            <w:r w:rsidR="00F94224">
              <w:rPr>
                <w:noProof/>
                <w:webHidden/>
              </w:rPr>
              <w:fldChar w:fldCharType="separate"/>
            </w:r>
            <w:r w:rsidR="00533D2E">
              <w:rPr>
                <w:noProof/>
                <w:webHidden/>
              </w:rPr>
              <w:t>16</w:t>
            </w:r>
            <w:r w:rsidR="00F94224">
              <w:rPr>
                <w:noProof/>
                <w:webHidden/>
              </w:rPr>
              <w:fldChar w:fldCharType="end"/>
            </w:r>
          </w:hyperlink>
        </w:p>
        <w:p w:rsidR="00F94224" w:rsidRDefault="00C853E6">
          <w:pPr>
            <w:pStyle w:val="TOC3"/>
            <w:tabs>
              <w:tab w:val="right" w:leader="dot" w:pos="9350"/>
            </w:tabs>
            <w:rPr>
              <w:noProof/>
            </w:rPr>
          </w:pPr>
          <w:hyperlink w:anchor="_Toc468274746" w:history="1">
            <w:r w:rsidR="00F94224" w:rsidRPr="009F64BD">
              <w:rPr>
                <w:rStyle w:val="Hyperlink"/>
                <w:noProof/>
                <w:lang w:val="fr-CA"/>
              </w:rPr>
              <w:t>Règlement sur la Norme d’accessibilité pour les services à la clientèle</w:t>
            </w:r>
            <w:r w:rsidR="00F94224">
              <w:rPr>
                <w:noProof/>
                <w:webHidden/>
              </w:rPr>
              <w:tab/>
            </w:r>
            <w:r w:rsidR="00F94224">
              <w:rPr>
                <w:noProof/>
                <w:webHidden/>
              </w:rPr>
              <w:fldChar w:fldCharType="begin"/>
            </w:r>
            <w:r w:rsidR="00F94224">
              <w:rPr>
                <w:noProof/>
                <w:webHidden/>
              </w:rPr>
              <w:instrText xml:space="preserve"> PAGEREF _Toc468274746 \h </w:instrText>
            </w:r>
            <w:r w:rsidR="00F94224">
              <w:rPr>
                <w:noProof/>
                <w:webHidden/>
              </w:rPr>
            </w:r>
            <w:r w:rsidR="00F94224">
              <w:rPr>
                <w:noProof/>
                <w:webHidden/>
              </w:rPr>
              <w:fldChar w:fldCharType="separate"/>
            </w:r>
            <w:r w:rsidR="00533D2E">
              <w:rPr>
                <w:noProof/>
                <w:webHidden/>
              </w:rPr>
              <w:t>16</w:t>
            </w:r>
            <w:r w:rsidR="00F94224">
              <w:rPr>
                <w:noProof/>
                <w:webHidden/>
              </w:rPr>
              <w:fldChar w:fldCharType="end"/>
            </w:r>
          </w:hyperlink>
        </w:p>
        <w:p w:rsidR="00F94224" w:rsidRDefault="00C853E6">
          <w:pPr>
            <w:pStyle w:val="TOC3"/>
            <w:tabs>
              <w:tab w:val="right" w:leader="dot" w:pos="9350"/>
            </w:tabs>
            <w:rPr>
              <w:noProof/>
            </w:rPr>
          </w:pPr>
          <w:hyperlink w:anchor="_Toc468274747" w:history="1">
            <w:r w:rsidR="00F94224" w:rsidRPr="009F64BD">
              <w:rPr>
                <w:rStyle w:val="Hyperlink"/>
                <w:noProof/>
                <w:lang w:val="fr-CA"/>
              </w:rPr>
              <w:t>Règlement sur les Normes d'accessibilité intégrées</w:t>
            </w:r>
            <w:r w:rsidR="00F94224">
              <w:rPr>
                <w:noProof/>
                <w:webHidden/>
              </w:rPr>
              <w:tab/>
            </w:r>
            <w:r w:rsidR="00F94224">
              <w:rPr>
                <w:noProof/>
                <w:webHidden/>
              </w:rPr>
              <w:fldChar w:fldCharType="begin"/>
            </w:r>
            <w:r w:rsidR="00F94224">
              <w:rPr>
                <w:noProof/>
                <w:webHidden/>
              </w:rPr>
              <w:instrText xml:space="preserve"> PAGEREF _Toc468274747 \h </w:instrText>
            </w:r>
            <w:r w:rsidR="00F94224">
              <w:rPr>
                <w:noProof/>
                <w:webHidden/>
              </w:rPr>
            </w:r>
            <w:r w:rsidR="00F94224">
              <w:rPr>
                <w:noProof/>
                <w:webHidden/>
              </w:rPr>
              <w:fldChar w:fldCharType="separate"/>
            </w:r>
            <w:r w:rsidR="00533D2E">
              <w:rPr>
                <w:noProof/>
                <w:webHidden/>
              </w:rPr>
              <w:t>16</w:t>
            </w:r>
            <w:r w:rsidR="00F94224">
              <w:rPr>
                <w:noProof/>
                <w:webHidden/>
              </w:rPr>
              <w:fldChar w:fldCharType="end"/>
            </w:r>
          </w:hyperlink>
        </w:p>
        <w:p w:rsidR="00F94224" w:rsidRDefault="00C853E6">
          <w:pPr>
            <w:pStyle w:val="TOC3"/>
            <w:tabs>
              <w:tab w:val="right" w:leader="dot" w:pos="9350"/>
            </w:tabs>
            <w:rPr>
              <w:noProof/>
            </w:rPr>
          </w:pPr>
          <w:hyperlink w:anchor="_Toc468274748" w:history="1">
            <w:r w:rsidR="00F94224" w:rsidRPr="009F64BD">
              <w:rPr>
                <w:rStyle w:val="Hyperlink"/>
                <w:noProof/>
                <w:lang w:val="fr-CA"/>
              </w:rPr>
              <w:t>Normes pour l’information et les communications sur l’accessibilité</w:t>
            </w:r>
            <w:r w:rsidR="00F94224">
              <w:rPr>
                <w:noProof/>
                <w:webHidden/>
              </w:rPr>
              <w:tab/>
            </w:r>
            <w:r w:rsidR="00F94224">
              <w:rPr>
                <w:noProof/>
                <w:webHidden/>
              </w:rPr>
              <w:fldChar w:fldCharType="begin"/>
            </w:r>
            <w:r w:rsidR="00F94224">
              <w:rPr>
                <w:noProof/>
                <w:webHidden/>
              </w:rPr>
              <w:instrText xml:space="preserve"> PAGEREF _Toc468274748 \h </w:instrText>
            </w:r>
            <w:r w:rsidR="00F94224">
              <w:rPr>
                <w:noProof/>
                <w:webHidden/>
              </w:rPr>
            </w:r>
            <w:r w:rsidR="00F94224">
              <w:rPr>
                <w:noProof/>
                <w:webHidden/>
              </w:rPr>
              <w:fldChar w:fldCharType="separate"/>
            </w:r>
            <w:r w:rsidR="00533D2E">
              <w:rPr>
                <w:noProof/>
                <w:webHidden/>
              </w:rPr>
              <w:t>16</w:t>
            </w:r>
            <w:r w:rsidR="00F94224">
              <w:rPr>
                <w:noProof/>
                <w:webHidden/>
              </w:rPr>
              <w:fldChar w:fldCharType="end"/>
            </w:r>
          </w:hyperlink>
        </w:p>
        <w:p w:rsidR="00F94224" w:rsidRDefault="00C853E6">
          <w:pPr>
            <w:pStyle w:val="TOC3"/>
            <w:tabs>
              <w:tab w:val="right" w:leader="dot" w:pos="9350"/>
            </w:tabs>
            <w:rPr>
              <w:noProof/>
            </w:rPr>
          </w:pPr>
          <w:hyperlink w:anchor="_Toc468274749" w:history="1">
            <w:r w:rsidR="00F94224" w:rsidRPr="009F64BD">
              <w:rPr>
                <w:rStyle w:val="Hyperlink"/>
                <w:noProof/>
                <w:lang w:val="fr-CA"/>
              </w:rPr>
              <w:t>Normes d’accessibilité pour l’emploi</w:t>
            </w:r>
            <w:r w:rsidR="00F94224">
              <w:rPr>
                <w:noProof/>
                <w:webHidden/>
              </w:rPr>
              <w:tab/>
            </w:r>
            <w:r w:rsidR="00F94224">
              <w:rPr>
                <w:noProof/>
                <w:webHidden/>
              </w:rPr>
              <w:fldChar w:fldCharType="begin"/>
            </w:r>
            <w:r w:rsidR="00F94224">
              <w:rPr>
                <w:noProof/>
                <w:webHidden/>
              </w:rPr>
              <w:instrText xml:space="preserve"> PAGEREF _Toc468274749 \h </w:instrText>
            </w:r>
            <w:r w:rsidR="00F94224">
              <w:rPr>
                <w:noProof/>
                <w:webHidden/>
              </w:rPr>
            </w:r>
            <w:r w:rsidR="00F94224">
              <w:rPr>
                <w:noProof/>
                <w:webHidden/>
              </w:rPr>
              <w:fldChar w:fldCharType="separate"/>
            </w:r>
            <w:r w:rsidR="00533D2E">
              <w:rPr>
                <w:noProof/>
                <w:webHidden/>
              </w:rPr>
              <w:t>18</w:t>
            </w:r>
            <w:r w:rsidR="00F94224">
              <w:rPr>
                <w:noProof/>
                <w:webHidden/>
              </w:rPr>
              <w:fldChar w:fldCharType="end"/>
            </w:r>
          </w:hyperlink>
        </w:p>
        <w:p w:rsidR="00F94224" w:rsidRDefault="00C853E6">
          <w:pPr>
            <w:pStyle w:val="TOC2"/>
            <w:tabs>
              <w:tab w:val="right" w:leader="dot" w:pos="9350"/>
            </w:tabs>
            <w:rPr>
              <w:noProof/>
            </w:rPr>
          </w:pPr>
          <w:hyperlink w:anchor="_Toc468274750" w:history="1">
            <w:r w:rsidR="00F94224" w:rsidRPr="009F64BD">
              <w:rPr>
                <w:rStyle w:val="Hyperlink"/>
                <w:noProof/>
                <w:lang w:val="fr-CA"/>
              </w:rPr>
              <w:t>2015</w:t>
            </w:r>
            <w:r w:rsidR="00F94224">
              <w:rPr>
                <w:noProof/>
                <w:webHidden/>
              </w:rPr>
              <w:tab/>
            </w:r>
            <w:r w:rsidR="00F94224">
              <w:rPr>
                <w:noProof/>
                <w:webHidden/>
              </w:rPr>
              <w:fldChar w:fldCharType="begin"/>
            </w:r>
            <w:r w:rsidR="00F94224">
              <w:rPr>
                <w:noProof/>
                <w:webHidden/>
              </w:rPr>
              <w:instrText xml:space="preserve"> PAGEREF _Toc468274750 \h </w:instrText>
            </w:r>
            <w:r w:rsidR="00F94224">
              <w:rPr>
                <w:noProof/>
                <w:webHidden/>
              </w:rPr>
            </w:r>
            <w:r w:rsidR="00F94224">
              <w:rPr>
                <w:noProof/>
                <w:webHidden/>
              </w:rPr>
              <w:fldChar w:fldCharType="separate"/>
            </w:r>
            <w:r w:rsidR="00533D2E">
              <w:rPr>
                <w:noProof/>
                <w:webHidden/>
              </w:rPr>
              <w:t>22</w:t>
            </w:r>
            <w:r w:rsidR="00F94224">
              <w:rPr>
                <w:noProof/>
                <w:webHidden/>
              </w:rPr>
              <w:fldChar w:fldCharType="end"/>
            </w:r>
          </w:hyperlink>
        </w:p>
        <w:p w:rsidR="00F94224" w:rsidRDefault="00C853E6">
          <w:pPr>
            <w:pStyle w:val="TOC3"/>
            <w:tabs>
              <w:tab w:val="right" w:leader="dot" w:pos="9350"/>
            </w:tabs>
            <w:rPr>
              <w:noProof/>
            </w:rPr>
          </w:pPr>
          <w:hyperlink w:anchor="_Toc468274751" w:history="1">
            <w:r w:rsidR="00F94224" w:rsidRPr="009F64BD">
              <w:rPr>
                <w:rStyle w:val="Hyperlink"/>
                <w:noProof/>
                <w:lang w:val="fr-CA"/>
              </w:rPr>
              <w:t>Règlement sur la Norme d’accessibilité pour les services à la clientèle et exigences générales du Règlement sur les Normes d’accessibilité intégrées</w:t>
            </w:r>
            <w:r w:rsidR="00F94224">
              <w:rPr>
                <w:noProof/>
                <w:webHidden/>
              </w:rPr>
              <w:tab/>
            </w:r>
            <w:r w:rsidR="00F94224">
              <w:rPr>
                <w:noProof/>
                <w:webHidden/>
              </w:rPr>
              <w:fldChar w:fldCharType="begin"/>
            </w:r>
            <w:r w:rsidR="00F94224">
              <w:rPr>
                <w:noProof/>
                <w:webHidden/>
              </w:rPr>
              <w:instrText xml:space="preserve"> PAGEREF _Toc468274751 \h </w:instrText>
            </w:r>
            <w:r w:rsidR="00F94224">
              <w:rPr>
                <w:noProof/>
                <w:webHidden/>
              </w:rPr>
            </w:r>
            <w:r w:rsidR="00F94224">
              <w:rPr>
                <w:noProof/>
                <w:webHidden/>
              </w:rPr>
              <w:fldChar w:fldCharType="separate"/>
            </w:r>
            <w:r w:rsidR="00533D2E">
              <w:rPr>
                <w:noProof/>
                <w:webHidden/>
              </w:rPr>
              <w:t>22</w:t>
            </w:r>
            <w:r w:rsidR="00F94224">
              <w:rPr>
                <w:noProof/>
                <w:webHidden/>
              </w:rPr>
              <w:fldChar w:fldCharType="end"/>
            </w:r>
          </w:hyperlink>
        </w:p>
        <w:p w:rsidR="00F94224" w:rsidRDefault="00C853E6">
          <w:pPr>
            <w:pStyle w:val="TOC3"/>
            <w:tabs>
              <w:tab w:val="right" w:leader="dot" w:pos="9350"/>
            </w:tabs>
            <w:rPr>
              <w:noProof/>
            </w:rPr>
          </w:pPr>
          <w:hyperlink w:anchor="_Toc468274752" w:history="1">
            <w:r w:rsidR="00F94224" w:rsidRPr="009F64BD">
              <w:rPr>
                <w:rStyle w:val="Hyperlink"/>
                <w:noProof/>
                <w:lang w:val="fr-CA"/>
              </w:rPr>
              <w:t>Normes pour l’information et les communications sur l’accessibilité</w:t>
            </w:r>
            <w:r w:rsidR="00F94224">
              <w:rPr>
                <w:noProof/>
                <w:webHidden/>
              </w:rPr>
              <w:tab/>
            </w:r>
            <w:r w:rsidR="00F94224">
              <w:rPr>
                <w:noProof/>
                <w:webHidden/>
              </w:rPr>
              <w:fldChar w:fldCharType="begin"/>
            </w:r>
            <w:r w:rsidR="00F94224">
              <w:rPr>
                <w:noProof/>
                <w:webHidden/>
              </w:rPr>
              <w:instrText xml:space="preserve"> PAGEREF _Toc468274752 \h </w:instrText>
            </w:r>
            <w:r w:rsidR="00F94224">
              <w:rPr>
                <w:noProof/>
                <w:webHidden/>
              </w:rPr>
            </w:r>
            <w:r w:rsidR="00F94224">
              <w:rPr>
                <w:noProof/>
                <w:webHidden/>
              </w:rPr>
              <w:fldChar w:fldCharType="separate"/>
            </w:r>
            <w:r w:rsidR="00533D2E">
              <w:rPr>
                <w:noProof/>
                <w:webHidden/>
              </w:rPr>
              <w:t>22</w:t>
            </w:r>
            <w:r w:rsidR="00F94224">
              <w:rPr>
                <w:noProof/>
                <w:webHidden/>
              </w:rPr>
              <w:fldChar w:fldCharType="end"/>
            </w:r>
          </w:hyperlink>
        </w:p>
        <w:p w:rsidR="00F94224" w:rsidRDefault="00C853E6">
          <w:pPr>
            <w:pStyle w:val="TOC2"/>
            <w:tabs>
              <w:tab w:val="right" w:leader="dot" w:pos="9350"/>
            </w:tabs>
            <w:rPr>
              <w:noProof/>
            </w:rPr>
          </w:pPr>
          <w:hyperlink w:anchor="_Toc468274753" w:history="1">
            <w:r w:rsidR="00F94224" w:rsidRPr="009F64BD">
              <w:rPr>
                <w:rStyle w:val="Hyperlink"/>
                <w:noProof/>
                <w:lang w:val="fr-CA"/>
              </w:rPr>
              <w:t>2016</w:t>
            </w:r>
            <w:r w:rsidR="00F94224">
              <w:rPr>
                <w:noProof/>
                <w:webHidden/>
              </w:rPr>
              <w:tab/>
            </w:r>
            <w:r w:rsidR="00F94224">
              <w:rPr>
                <w:noProof/>
                <w:webHidden/>
              </w:rPr>
              <w:fldChar w:fldCharType="begin"/>
            </w:r>
            <w:r w:rsidR="00F94224">
              <w:rPr>
                <w:noProof/>
                <w:webHidden/>
              </w:rPr>
              <w:instrText xml:space="preserve"> PAGEREF _Toc468274753 \h </w:instrText>
            </w:r>
            <w:r w:rsidR="00F94224">
              <w:rPr>
                <w:noProof/>
                <w:webHidden/>
              </w:rPr>
            </w:r>
            <w:r w:rsidR="00F94224">
              <w:rPr>
                <w:noProof/>
                <w:webHidden/>
              </w:rPr>
              <w:fldChar w:fldCharType="separate"/>
            </w:r>
            <w:r w:rsidR="00533D2E">
              <w:rPr>
                <w:noProof/>
                <w:webHidden/>
              </w:rPr>
              <w:t>23</w:t>
            </w:r>
            <w:r w:rsidR="00F94224">
              <w:rPr>
                <w:noProof/>
                <w:webHidden/>
              </w:rPr>
              <w:fldChar w:fldCharType="end"/>
            </w:r>
          </w:hyperlink>
        </w:p>
        <w:p w:rsidR="00F94224" w:rsidRDefault="00C853E6">
          <w:pPr>
            <w:pStyle w:val="TOC2"/>
            <w:tabs>
              <w:tab w:val="right" w:leader="dot" w:pos="9350"/>
            </w:tabs>
            <w:rPr>
              <w:noProof/>
            </w:rPr>
          </w:pPr>
          <w:hyperlink w:anchor="_Toc468274754" w:history="1">
            <w:r w:rsidR="00F94224" w:rsidRPr="009F64BD">
              <w:rPr>
                <w:rStyle w:val="Hyperlink"/>
                <w:noProof/>
              </w:rPr>
              <w:t>2017</w:t>
            </w:r>
            <w:r w:rsidR="00F94224">
              <w:rPr>
                <w:noProof/>
                <w:webHidden/>
              </w:rPr>
              <w:tab/>
            </w:r>
            <w:r w:rsidR="00F94224">
              <w:rPr>
                <w:noProof/>
                <w:webHidden/>
              </w:rPr>
              <w:fldChar w:fldCharType="begin"/>
            </w:r>
            <w:r w:rsidR="00F94224">
              <w:rPr>
                <w:noProof/>
                <w:webHidden/>
              </w:rPr>
              <w:instrText xml:space="preserve"> PAGEREF _Toc468274754 \h </w:instrText>
            </w:r>
            <w:r w:rsidR="00F94224">
              <w:rPr>
                <w:noProof/>
                <w:webHidden/>
              </w:rPr>
            </w:r>
            <w:r w:rsidR="00F94224">
              <w:rPr>
                <w:noProof/>
                <w:webHidden/>
              </w:rPr>
              <w:fldChar w:fldCharType="separate"/>
            </w:r>
            <w:r w:rsidR="00533D2E">
              <w:rPr>
                <w:noProof/>
                <w:webHidden/>
              </w:rPr>
              <w:t>23</w:t>
            </w:r>
            <w:r w:rsidR="00F94224">
              <w:rPr>
                <w:noProof/>
                <w:webHidden/>
              </w:rPr>
              <w:fldChar w:fldCharType="end"/>
            </w:r>
          </w:hyperlink>
        </w:p>
        <w:p w:rsidR="00F94224" w:rsidRDefault="00C853E6">
          <w:pPr>
            <w:pStyle w:val="TOC1"/>
            <w:tabs>
              <w:tab w:val="right" w:leader="dot" w:pos="9350"/>
            </w:tabs>
            <w:rPr>
              <w:noProof/>
            </w:rPr>
          </w:pPr>
          <w:hyperlink w:anchor="_Toc468274755" w:history="1">
            <w:r w:rsidR="00F94224" w:rsidRPr="009F64BD">
              <w:rPr>
                <w:rStyle w:val="Hyperlink"/>
                <w:noProof/>
              </w:rPr>
              <w:t>Conclusion</w:t>
            </w:r>
            <w:r w:rsidR="00F94224">
              <w:rPr>
                <w:noProof/>
                <w:webHidden/>
              </w:rPr>
              <w:tab/>
            </w:r>
            <w:r w:rsidR="00F94224">
              <w:rPr>
                <w:noProof/>
                <w:webHidden/>
              </w:rPr>
              <w:fldChar w:fldCharType="begin"/>
            </w:r>
            <w:r w:rsidR="00F94224">
              <w:rPr>
                <w:noProof/>
                <w:webHidden/>
              </w:rPr>
              <w:instrText xml:space="preserve"> PAGEREF _Toc468274755 \h </w:instrText>
            </w:r>
            <w:r w:rsidR="00F94224">
              <w:rPr>
                <w:noProof/>
                <w:webHidden/>
              </w:rPr>
            </w:r>
            <w:r w:rsidR="00F94224">
              <w:rPr>
                <w:noProof/>
                <w:webHidden/>
              </w:rPr>
              <w:fldChar w:fldCharType="separate"/>
            </w:r>
            <w:r w:rsidR="00533D2E">
              <w:rPr>
                <w:noProof/>
                <w:webHidden/>
              </w:rPr>
              <w:t>24</w:t>
            </w:r>
            <w:r w:rsidR="00F94224">
              <w:rPr>
                <w:noProof/>
                <w:webHidden/>
              </w:rPr>
              <w:fldChar w:fldCharType="end"/>
            </w:r>
          </w:hyperlink>
        </w:p>
        <w:p w:rsidR="00F94224" w:rsidRDefault="00C853E6">
          <w:pPr>
            <w:pStyle w:val="TOC1"/>
            <w:tabs>
              <w:tab w:val="right" w:leader="dot" w:pos="9350"/>
            </w:tabs>
            <w:rPr>
              <w:noProof/>
            </w:rPr>
          </w:pPr>
          <w:hyperlink w:anchor="_Toc468274756" w:history="1">
            <w:r w:rsidR="00F94224" w:rsidRPr="009F64BD">
              <w:rPr>
                <w:rStyle w:val="Hyperlink"/>
                <w:noProof/>
              </w:rPr>
              <w:t>Faites-nous part de vos commentaires</w:t>
            </w:r>
            <w:r w:rsidR="00F94224">
              <w:rPr>
                <w:noProof/>
                <w:webHidden/>
              </w:rPr>
              <w:tab/>
            </w:r>
            <w:r w:rsidR="00F94224">
              <w:rPr>
                <w:noProof/>
                <w:webHidden/>
              </w:rPr>
              <w:fldChar w:fldCharType="begin"/>
            </w:r>
            <w:r w:rsidR="00F94224">
              <w:rPr>
                <w:noProof/>
                <w:webHidden/>
              </w:rPr>
              <w:instrText xml:space="preserve"> PAGEREF _Toc468274756 \h </w:instrText>
            </w:r>
            <w:r w:rsidR="00F94224">
              <w:rPr>
                <w:noProof/>
                <w:webHidden/>
              </w:rPr>
            </w:r>
            <w:r w:rsidR="00F94224">
              <w:rPr>
                <w:noProof/>
                <w:webHidden/>
              </w:rPr>
              <w:fldChar w:fldCharType="separate"/>
            </w:r>
            <w:r w:rsidR="00533D2E">
              <w:rPr>
                <w:noProof/>
                <w:webHidden/>
              </w:rPr>
              <w:t>24</w:t>
            </w:r>
            <w:r w:rsidR="00F94224">
              <w:rPr>
                <w:noProof/>
                <w:webHidden/>
              </w:rPr>
              <w:fldChar w:fldCharType="end"/>
            </w:r>
          </w:hyperlink>
        </w:p>
        <w:p w:rsidR="00F94224" w:rsidRDefault="00C853E6">
          <w:pPr>
            <w:pStyle w:val="TOC1"/>
            <w:tabs>
              <w:tab w:val="right" w:leader="dot" w:pos="9350"/>
            </w:tabs>
            <w:rPr>
              <w:noProof/>
            </w:rPr>
          </w:pPr>
          <w:hyperlink w:anchor="_Toc468274757" w:history="1">
            <w:r w:rsidR="00F94224" w:rsidRPr="009F64BD">
              <w:rPr>
                <w:rStyle w:val="Hyperlink"/>
                <w:noProof/>
              </w:rPr>
              <w:t>Annexe 1</w:t>
            </w:r>
            <w:r w:rsidR="00F94224">
              <w:rPr>
                <w:noProof/>
                <w:webHidden/>
              </w:rPr>
              <w:tab/>
            </w:r>
            <w:r w:rsidR="00F94224">
              <w:rPr>
                <w:noProof/>
                <w:webHidden/>
              </w:rPr>
              <w:fldChar w:fldCharType="begin"/>
            </w:r>
            <w:r w:rsidR="00F94224">
              <w:rPr>
                <w:noProof/>
                <w:webHidden/>
              </w:rPr>
              <w:instrText xml:space="preserve"> PAGEREF _Toc468274757 \h </w:instrText>
            </w:r>
            <w:r w:rsidR="00F94224">
              <w:rPr>
                <w:noProof/>
                <w:webHidden/>
              </w:rPr>
            </w:r>
            <w:r w:rsidR="00F94224">
              <w:rPr>
                <w:noProof/>
                <w:webHidden/>
              </w:rPr>
              <w:fldChar w:fldCharType="separate"/>
            </w:r>
            <w:r w:rsidR="00533D2E">
              <w:rPr>
                <w:noProof/>
                <w:webHidden/>
              </w:rPr>
              <w:t>25</w:t>
            </w:r>
            <w:r w:rsidR="00F94224">
              <w:rPr>
                <w:noProof/>
                <w:webHidden/>
              </w:rPr>
              <w:fldChar w:fldCharType="end"/>
            </w:r>
          </w:hyperlink>
        </w:p>
        <w:p w:rsidR="00F94224" w:rsidRDefault="00C853E6">
          <w:pPr>
            <w:pStyle w:val="TOC2"/>
            <w:tabs>
              <w:tab w:val="right" w:leader="dot" w:pos="9350"/>
            </w:tabs>
            <w:rPr>
              <w:noProof/>
            </w:rPr>
          </w:pPr>
          <w:hyperlink w:anchor="_Toc468274758" w:history="1">
            <w:r w:rsidR="00F94224" w:rsidRPr="009F64BD">
              <w:rPr>
                <w:rStyle w:val="Hyperlink"/>
                <w:noProof/>
              </w:rPr>
              <w:t>Politique de règlement sur les Normes d’accessibilité intégrées</w:t>
            </w:r>
            <w:r w:rsidR="00F94224">
              <w:rPr>
                <w:noProof/>
                <w:webHidden/>
              </w:rPr>
              <w:tab/>
            </w:r>
            <w:r w:rsidR="00F94224">
              <w:rPr>
                <w:noProof/>
                <w:webHidden/>
              </w:rPr>
              <w:fldChar w:fldCharType="begin"/>
            </w:r>
            <w:r w:rsidR="00F94224">
              <w:rPr>
                <w:noProof/>
                <w:webHidden/>
              </w:rPr>
              <w:instrText xml:space="preserve"> PAGEREF _Toc468274758 \h </w:instrText>
            </w:r>
            <w:r w:rsidR="00F94224">
              <w:rPr>
                <w:noProof/>
                <w:webHidden/>
              </w:rPr>
            </w:r>
            <w:r w:rsidR="00F94224">
              <w:rPr>
                <w:noProof/>
                <w:webHidden/>
              </w:rPr>
              <w:fldChar w:fldCharType="separate"/>
            </w:r>
            <w:r w:rsidR="00533D2E">
              <w:rPr>
                <w:noProof/>
                <w:webHidden/>
              </w:rPr>
              <w:t>25</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59" w:history="1">
            <w:r w:rsidR="00F94224" w:rsidRPr="009F64BD">
              <w:rPr>
                <w:rStyle w:val="Hyperlink"/>
                <w:noProof/>
                <w:lang w:val="fr-CA"/>
              </w:rPr>
              <w:t>1.</w:t>
            </w:r>
            <w:r w:rsidR="00F94224">
              <w:rPr>
                <w:noProof/>
              </w:rPr>
              <w:tab/>
            </w:r>
            <w:r w:rsidR="00F94224" w:rsidRPr="009F64BD">
              <w:rPr>
                <w:rStyle w:val="Hyperlink"/>
                <w:noProof/>
                <w:lang w:val="fr-CA"/>
              </w:rPr>
              <w:t>Objectif</w:t>
            </w:r>
            <w:r w:rsidR="00F94224">
              <w:rPr>
                <w:noProof/>
                <w:webHidden/>
              </w:rPr>
              <w:tab/>
            </w:r>
            <w:r w:rsidR="00F94224">
              <w:rPr>
                <w:noProof/>
                <w:webHidden/>
              </w:rPr>
              <w:fldChar w:fldCharType="begin"/>
            </w:r>
            <w:r w:rsidR="00F94224">
              <w:rPr>
                <w:noProof/>
                <w:webHidden/>
              </w:rPr>
              <w:instrText xml:space="preserve"> PAGEREF _Toc468274759 \h </w:instrText>
            </w:r>
            <w:r w:rsidR="00F94224">
              <w:rPr>
                <w:noProof/>
                <w:webHidden/>
              </w:rPr>
            </w:r>
            <w:r w:rsidR="00F94224">
              <w:rPr>
                <w:noProof/>
                <w:webHidden/>
              </w:rPr>
              <w:fldChar w:fldCharType="separate"/>
            </w:r>
            <w:r w:rsidR="00533D2E">
              <w:rPr>
                <w:noProof/>
                <w:webHidden/>
              </w:rPr>
              <w:t>25</w:t>
            </w:r>
            <w:r w:rsidR="00F94224">
              <w:rPr>
                <w:noProof/>
                <w:webHidden/>
              </w:rPr>
              <w:fldChar w:fldCharType="end"/>
            </w:r>
          </w:hyperlink>
        </w:p>
        <w:p w:rsidR="00F94224" w:rsidRDefault="00C853E6">
          <w:pPr>
            <w:pStyle w:val="TOC3"/>
            <w:tabs>
              <w:tab w:val="left" w:pos="880"/>
              <w:tab w:val="right" w:leader="dot" w:pos="9350"/>
            </w:tabs>
            <w:rPr>
              <w:noProof/>
            </w:rPr>
          </w:pPr>
          <w:hyperlink w:anchor="_Toc468274760" w:history="1">
            <w:r w:rsidR="00F94224" w:rsidRPr="009F64BD">
              <w:rPr>
                <w:rStyle w:val="Hyperlink"/>
                <w:noProof/>
              </w:rPr>
              <w:t>2.</w:t>
            </w:r>
            <w:r w:rsidR="00F94224">
              <w:rPr>
                <w:noProof/>
              </w:rPr>
              <w:tab/>
            </w:r>
            <w:r w:rsidR="00F94224" w:rsidRPr="009F64BD">
              <w:rPr>
                <w:rStyle w:val="Hyperlink"/>
                <w:noProof/>
              </w:rPr>
              <w:t>Définitions</w:t>
            </w:r>
            <w:r w:rsidR="00F94224">
              <w:rPr>
                <w:noProof/>
                <w:webHidden/>
              </w:rPr>
              <w:tab/>
            </w:r>
            <w:r w:rsidR="00F94224">
              <w:rPr>
                <w:noProof/>
                <w:webHidden/>
              </w:rPr>
              <w:fldChar w:fldCharType="begin"/>
            </w:r>
            <w:r w:rsidR="00F94224">
              <w:rPr>
                <w:noProof/>
                <w:webHidden/>
              </w:rPr>
              <w:instrText xml:space="preserve"> PAGEREF _Toc468274760 \h </w:instrText>
            </w:r>
            <w:r w:rsidR="00F94224">
              <w:rPr>
                <w:noProof/>
                <w:webHidden/>
              </w:rPr>
            </w:r>
            <w:r w:rsidR="00F94224">
              <w:rPr>
                <w:noProof/>
                <w:webHidden/>
              </w:rPr>
              <w:fldChar w:fldCharType="separate"/>
            </w:r>
            <w:r w:rsidR="00533D2E">
              <w:rPr>
                <w:noProof/>
                <w:webHidden/>
              </w:rPr>
              <w:t>25</w:t>
            </w:r>
            <w:r w:rsidR="00F94224">
              <w:rPr>
                <w:noProof/>
                <w:webHidden/>
              </w:rPr>
              <w:fldChar w:fldCharType="end"/>
            </w:r>
          </w:hyperlink>
        </w:p>
        <w:p w:rsidR="00F94224" w:rsidRDefault="00C853E6">
          <w:pPr>
            <w:pStyle w:val="TOC2"/>
            <w:tabs>
              <w:tab w:val="left" w:pos="660"/>
              <w:tab w:val="right" w:leader="dot" w:pos="9350"/>
            </w:tabs>
            <w:rPr>
              <w:noProof/>
            </w:rPr>
          </w:pPr>
          <w:hyperlink w:anchor="_Toc468274761" w:history="1">
            <w:r w:rsidR="00F94224" w:rsidRPr="009F64BD">
              <w:rPr>
                <w:rStyle w:val="Hyperlink"/>
                <w:noProof/>
                <w:lang w:val="fr-CA"/>
              </w:rPr>
              <w:t>3.</w:t>
            </w:r>
            <w:r w:rsidR="00F94224">
              <w:rPr>
                <w:noProof/>
              </w:rPr>
              <w:tab/>
            </w:r>
            <w:r w:rsidR="00F94224" w:rsidRPr="009F64BD">
              <w:rPr>
                <w:rStyle w:val="Hyperlink"/>
                <w:noProof/>
                <w:lang w:val="fr-CA"/>
              </w:rPr>
              <w:t>Déclaration d'engagement organisationnel</w:t>
            </w:r>
            <w:r w:rsidR="00F94224">
              <w:rPr>
                <w:noProof/>
                <w:webHidden/>
              </w:rPr>
              <w:tab/>
            </w:r>
            <w:r w:rsidR="00F94224">
              <w:rPr>
                <w:noProof/>
                <w:webHidden/>
              </w:rPr>
              <w:fldChar w:fldCharType="begin"/>
            </w:r>
            <w:r w:rsidR="00F94224">
              <w:rPr>
                <w:noProof/>
                <w:webHidden/>
              </w:rPr>
              <w:instrText xml:space="preserve"> PAGEREF _Toc468274761 \h </w:instrText>
            </w:r>
            <w:r w:rsidR="00F94224">
              <w:rPr>
                <w:noProof/>
                <w:webHidden/>
              </w:rPr>
            </w:r>
            <w:r w:rsidR="00F94224">
              <w:rPr>
                <w:noProof/>
                <w:webHidden/>
              </w:rPr>
              <w:fldChar w:fldCharType="separate"/>
            </w:r>
            <w:r w:rsidR="00533D2E">
              <w:rPr>
                <w:noProof/>
                <w:webHidden/>
              </w:rPr>
              <w:t>26</w:t>
            </w:r>
            <w:r w:rsidR="00F94224">
              <w:rPr>
                <w:noProof/>
                <w:webHidden/>
              </w:rPr>
              <w:fldChar w:fldCharType="end"/>
            </w:r>
          </w:hyperlink>
        </w:p>
        <w:p w:rsidR="00F94224" w:rsidRDefault="00C853E6">
          <w:pPr>
            <w:pStyle w:val="TOC3"/>
            <w:tabs>
              <w:tab w:val="right" w:leader="dot" w:pos="9350"/>
            </w:tabs>
            <w:rPr>
              <w:noProof/>
            </w:rPr>
          </w:pPr>
          <w:hyperlink w:anchor="_Toc468274762" w:history="1">
            <w:r w:rsidR="00F94224" w:rsidRPr="009F64BD">
              <w:rPr>
                <w:rStyle w:val="Hyperlink"/>
                <w:noProof/>
              </w:rPr>
              <w:t>Objectif quant à l’accessibilité</w:t>
            </w:r>
            <w:r w:rsidR="00F94224">
              <w:rPr>
                <w:noProof/>
                <w:webHidden/>
              </w:rPr>
              <w:tab/>
            </w:r>
            <w:r w:rsidR="00F94224">
              <w:rPr>
                <w:noProof/>
                <w:webHidden/>
              </w:rPr>
              <w:fldChar w:fldCharType="begin"/>
            </w:r>
            <w:r w:rsidR="00F94224">
              <w:rPr>
                <w:noProof/>
                <w:webHidden/>
              </w:rPr>
              <w:instrText xml:space="preserve"> PAGEREF _Toc468274762 \h </w:instrText>
            </w:r>
            <w:r w:rsidR="00F94224">
              <w:rPr>
                <w:noProof/>
                <w:webHidden/>
              </w:rPr>
            </w:r>
            <w:r w:rsidR="00F94224">
              <w:rPr>
                <w:noProof/>
                <w:webHidden/>
              </w:rPr>
              <w:fldChar w:fldCharType="separate"/>
            </w:r>
            <w:r w:rsidR="00533D2E">
              <w:rPr>
                <w:noProof/>
                <w:webHidden/>
              </w:rPr>
              <w:t>27</w:t>
            </w:r>
            <w:r w:rsidR="00F94224">
              <w:rPr>
                <w:noProof/>
                <w:webHidden/>
              </w:rPr>
              <w:fldChar w:fldCharType="end"/>
            </w:r>
          </w:hyperlink>
        </w:p>
        <w:p w:rsidR="00F94224" w:rsidRDefault="00C853E6">
          <w:pPr>
            <w:pStyle w:val="TOC2"/>
            <w:tabs>
              <w:tab w:val="left" w:pos="660"/>
              <w:tab w:val="right" w:leader="dot" w:pos="9350"/>
            </w:tabs>
            <w:rPr>
              <w:noProof/>
            </w:rPr>
          </w:pPr>
          <w:hyperlink w:anchor="_Toc468274763" w:history="1">
            <w:r w:rsidR="00F94224" w:rsidRPr="009F64BD">
              <w:rPr>
                <w:rStyle w:val="Hyperlink"/>
                <w:noProof/>
                <w:lang w:val="fr-CA"/>
              </w:rPr>
              <w:t>4.</w:t>
            </w:r>
            <w:r w:rsidR="00F94224">
              <w:rPr>
                <w:noProof/>
              </w:rPr>
              <w:tab/>
            </w:r>
            <w:r w:rsidR="00F94224" w:rsidRPr="009F64BD">
              <w:rPr>
                <w:rStyle w:val="Hyperlink"/>
                <w:noProof/>
                <w:lang w:val="fr-CA"/>
              </w:rPr>
              <w:t>Exigences obligatoires</w:t>
            </w:r>
            <w:r w:rsidR="00F94224">
              <w:rPr>
                <w:noProof/>
                <w:webHidden/>
              </w:rPr>
              <w:tab/>
            </w:r>
            <w:r w:rsidR="00F94224">
              <w:rPr>
                <w:noProof/>
                <w:webHidden/>
              </w:rPr>
              <w:fldChar w:fldCharType="begin"/>
            </w:r>
            <w:r w:rsidR="00F94224">
              <w:rPr>
                <w:noProof/>
                <w:webHidden/>
              </w:rPr>
              <w:instrText xml:space="preserve"> PAGEREF _Toc468274763 \h </w:instrText>
            </w:r>
            <w:r w:rsidR="00F94224">
              <w:rPr>
                <w:noProof/>
                <w:webHidden/>
              </w:rPr>
            </w:r>
            <w:r w:rsidR="00F94224">
              <w:rPr>
                <w:noProof/>
                <w:webHidden/>
              </w:rPr>
              <w:fldChar w:fldCharType="separate"/>
            </w:r>
            <w:r w:rsidR="00533D2E">
              <w:rPr>
                <w:noProof/>
                <w:webHidden/>
              </w:rPr>
              <w:t>27</w:t>
            </w:r>
            <w:r w:rsidR="00F94224">
              <w:rPr>
                <w:noProof/>
                <w:webHidden/>
              </w:rPr>
              <w:fldChar w:fldCharType="end"/>
            </w:r>
          </w:hyperlink>
        </w:p>
        <w:p w:rsidR="00F94224" w:rsidRDefault="00C853E6">
          <w:pPr>
            <w:pStyle w:val="TOC3"/>
            <w:tabs>
              <w:tab w:val="left" w:pos="1100"/>
              <w:tab w:val="right" w:leader="dot" w:pos="9350"/>
            </w:tabs>
            <w:rPr>
              <w:noProof/>
            </w:rPr>
          </w:pPr>
          <w:hyperlink w:anchor="_Toc468274764" w:history="1">
            <w:r w:rsidR="00F94224" w:rsidRPr="009F64BD">
              <w:rPr>
                <w:rStyle w:val="Hyperlink"/>
                <w:noProof/>
                <w:lang w:val="fr-CA"/>
              </w:rPr>
              <w:t>4.1</w:t>
            </w:r>
            <w:r w:rsidR="00F94224">
              <w:rPr>
                <w:noProof/>
              </w:rPr>
              <w:tab/>
            </w:r>
            <w:r w:rsidR="00F94224" w:rsidRPr="009F64BD">
              <w:rPr>
                <w:rStyle w:val="Hyperlink"/>
                <w:noProof/>
                <w:lang w:val="fr-CA"/>
              </w:rPr>
              <w:t>Généralités</w:t>
            </w:r>
            <w:r w:rsidR="00F94224">
              <w:rPr>
                <w:noProof/>
                <w:webHidden/>
              </w:rPr>
              <w:tab/>
            </w:r>
            <w:r w:rsidR="00F94224">
              <w:rPr>
                <w:noProof/>
                <w:webHidden/>
              </w:rPr>
              <w:fldChar w:fldCharType="begin"/>
            </w:r>
            <w:r w:rsidR="00F94224">
              <w:rPr>
                <w:noProof/>
                <w:webHidden/>
              </w:rPr>
              <w:instrText xml:space="preserve"> PAGEREF _Toc468274764 \h </w:instrText>
            </w:r>
            <w:r w:rsidR="00F94224">
              <w:rPr>
                <w:noProof/>
                <w:webHidden/>
              </w:rPr>
            </w:r>
            <w:r w:rsidR="00F94224">
              <w:rPr>
                <w:noProof/>
                <w:webHidden/>
              </w:rPr>
              <w:fldChar w:fldCharType="separate"/>
            </w:r>
            <w:r w:rsidR="00533D2E">
              <w:rPr>
                <w:noProof/>
                <w:webHidden/>
              </w:rPr>
              <w:t>27</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65" w:history="1">
            <w:r w:rsidR="00F94224" w:rsidRPr="009F64BD">
              <w:rPr>
                <w:rStyle w:val="Hyperlink"/>
                <w:noProof/>
                <w:lang w:val="fr-CA"/>
              </w:rPr>
              <w:t>4.1.1</w:t>
            </w:r>
            <w:r w:rsidR="00F94224">
              <w:rPr>
                <w:noProof/>
              </w:rPr>
              <w:tab/>
            </w:r>
            <w:r w:rsidR="00F94224" w:rsidRPr="009F64BD">
              <w:rPr>
                <w:rStyle w:val="Hyperlink"/>
                <w:noProof/>
                <w:lang w:val="fr-CA"/>
              </w:rPr>
              <w:t>Plans d'accessibilité</w:t>
            </w:r>
            <w:r w:rsidR="00F94224">
              <w:rPr>
                <w:noProof/>
                <w:webHidden/>
              </w:rPr>
              <w:tab/>
            </w:r>
            <w:r w:rsidR="00F94224">
              <w:rPr>
                <w:noProof/>
                <w:webHidden/>
              </w:rPr>
              <w:fldChar w:fldCharType="begin"/>
            </w:r>
            <w:r w:rsidR="00F94224">
              <w:rPr>
                <w:noProof/>
                <w:webHidden/>
              </w:rPr>
              <w:instrText xml:space="preserve"> PAGEREF _Toc468274765 \h </w:instrText>
            </w:r>
            <w:r w:rsidR="00F94224">
              <w:rPr>
                <w:noProof/>
                <w:webHidden/>
              </w:rPr>
            </w:r>
            <w:r w:rsidR="00F94224">
              <w:rPr>
                <w:noProof/>
                <w:webHidden/>
              </w:rPr>
              <w:fldChar w:fldCharType="separate"/>
            </w:r>
            <w:r w:rsidR="00533D2E">
              <w:rPr>
                <w:noProof/>
                <w:webHidden/>
              </w:rPr>
              <w:t>27</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66" w:history="1">
            <w:r w:rsidR="00F94224" w:rsidRPr="009F64BD">
              <w:rPr>
                <w:rStyle w:val="Hyperlink"/>
                <w:noProof/>
                <w:lang w:val="fr-CA"/>
              </w:rPr>
              <w:t>4.1.2</w:t>
            </w:r>
            <w:r w:rsidR="00F94224">
              <w:rPr>
                <w:noProof/>
              </w:rPr>
              <w:tab/>
            </w:r>
            <w:r w:rsidR="00F94224" w:rsidRPr="009F64BD">
              <w:rPr>
                <w:rStyle w:val="Hyperlink"/>
                <w:noProof/>
                <w:lang w:val="fr-CA"/>
              </w:rPr>
              <w:t>Obtention ou acquisition de biens, de services ou</w:t>
            </w:r>
            <w:r w:rsidR="00F94224" w:rsidRPr="009F64BD">
              <w:rPr>
                <w:rStyle w:val="Hyperlink"/>
                <w:i/>
                <w:noProof/>
                <w:lang w:val="fr-CA"/>
              </w:rPr>
              <w:t xml:space="preserve"> </w:t>
            </w:r>
            <w:r w:rsidR="00F94224" w:rsidRPr="009F64BD">
              <w:rPr>
                <w:rStyle w:val="Hyperlink"/>
                <w:noProof/>
                <w:lang w:val="fr-CA"/>
              </w:rPr>
              <w:t>d'installations</w:t>
            </w:r>
            <w:r w:rsidR="00F94224">
              <w:rPr>
                <w:noProof/>
                <w:webHidden/>
              </w:rPr>
              <w:tab/>
            </w:r>
            <w:r w:rsidR="00F94224">
              <w:rPr>
                <w:noProof/>
                <w:webHidden/>
              </w:rPr>
              <w:fldChar w:fldCharType="begin"/>
            </w:r>
            <w:r w:rsidR="00F94224">
              <w:rPr>
                <w:noProof/>
                <w:webHidden/>
              </w:rPr>
              <w:instrText xml:space="preserve"> PAGEREF _Toc468274766 \h </w:instrText>
            </w:r>
            <w:r w:rsidR="00F94224">
              <w:rPr>
                <w:noProof/>
                <w:webHidden/>
              </w:rPr>
            </w:r>
            <w:r w:rsidR="00F94224">
              <w:rPr>
                <w:noProof/>
                <w:webHidden/>
              </w:rPr>
              <w:fldChar w:fldCharType="separate"/>
            </w:r>
            <w:r w:rsidR="00533D2E">
              <w:rPr>
                <w:noProof/>
                <w:webHidden/>
              </w:rPr>
              <w:t>27</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67" w:history="1">
            <w:r w:rsidR="00F94224" w:rsidRPr="009F64BD">
              <w:rPr>
                <w:rStyle w:val="Hyperlink"/>
                <w:noProof/>
              </w:rPr>
              <w:t>4.1.3</w:t>
            </w:r>
            <w:r w:rsidR="00F94224">
              <w:rPr>
                <w:noProof/>
              </w:rPr>
              <w:tab/>
            </w:r>
            <w:r w:rsidR="00F94224" w:rsidRPr="009F64BD">
              <w:rPr>
                <w:rStyle w:val="Hyperlink"/>
                <w:noProof/>
              </w:rPr>
              <w:t>Formation</w:t>
            </w:r>
            <w:r w:rsidR="00F94224">
              <w:rPr>
                <w:noProof/>
                <w:webHidden/>
              </w:rPr>
              <w:tab/>
            </w:r>
            <w:r w:rsidR="00F94224">
              <w:rPr>
                <w:noProof/>
                <w:webHidden/>
              </w:rPr>
              <w:fldChar w:fldCharType="begin"/>
            </w:r>
            <w:r w:rsidR="00F94224">
              <w:rPr>
                <w:noProof/>
                <w:webHidden/>
              </w:rPr>
              <w:instrText xml:space="preserve"> PAGEREF _Toc468274767 \h </w:instrText>
            </w:r>
            <w:r w:rsidR="00F94224">
              <w:rPr>
                <w:noProof/>
                <w:webHidden/>
              </w:rPr>
            </w:r>
            <w:r w:rsidR="00F94224">
              <w:rPr>
                <w:noProof/>
                <w:webHidden/>
              </w:rPr>
              <w:fldChar w:fldCharType="separate"/>
            </w:r>
            <w:r w:rsidR="00533D2E">
              <w:rPr>
                <w:noProof/>
                <w:webHidden/>
              </w:rPr>
              <w:t>28</w:t>
            </w:r>
            <w:r w:rsidR="00F94224">
              <w:rPr>
                <w:noProof/>
                <w:webHidden/>
              </w:rPr>
              <w:fldChar w:fldCharType="end"/>
            </w:r>
          </w:hyperlink>
        </w:p>
        <w:p w:rsidR="00F94224" w:rsidRDefault="00C853E6">
          <w:pPr>
            <w:pStyle w:val="TOC3"/>
            <w:tabs>
              <w:tab w:val="left" w:pos="1100"/>
              <w:tab w:val="right" w:leader="dot" w:pos="9350"/>
            </w:tabs>
            <w:rPr>
              <w:noProof/>
            </w:rPr>
          </w:pPr>
          <w:hyperlink w:anchor="_Toc468274768" w:history="1">
            <w:r w:rsidR="00F94224" w:rsidRPr="009F64BD">
              <w:rPr>
                <w:rStyle w:val="Hyperlink"/>
                <w:noProof/>
                <w:lang w:val="fr-CA"/>
              </w:rPr>
              <w:t>4.2</w:t>
            </w:r>
            <w:r w:rsidR="00F94224">
              <w:rPr>
                <w:noProof/>
              </w:rPr>
              <w:tab/>
            </w:r>
            <w:r w:rsidR="00F94224" w:rsidRPr="009F64BD">
              <w:rPr>
                <w:rStyle w:val="Hyperlink"/>
                <w:noProof/>
                <w:lang w:val="fr-CA"/>
              </w:rPr>
              <w:t>Normes pour l’information et les communications</w:t>
            </w:r>
            <w:r w:rsidR="00F94224">
              <w:rPr>
                <w:noProof/>
                <w:webHidden/>
              </w:rPr>
              <w:tab/>
            </w:r>
            <w:r w:rsidR="00F94224">
              <w:rPr>
                <w:noProof/>
                <w:webHidden/>
              </w:rPr>
              <w:fldChar w:fldCharType="begin"/>
            </w:r>
            <w:r w:rsidR="00F94224">
              <w:rPr>
                <w:noProof/>
                <w:webHidden/>
              </w:rPr>
              <w:instrText xml:space="preserve"> PAGEREF _Toc468274768 \h </w:instrText>
            </w:r>
            <w:r w:rsidR="00F94224">
              <w:rPr>
                <w:noProof/>
                <w:webHidden/>
              </w:rPr>
            </w:r>
            <w:r w:rsidR="00F94224">
              <w:rPr>
                <w:noProof/>
                <w:webHidden/>
              </w:rPr>
              <w:fldChar w:fldCharType="separate"/>
            </w:r>
            <w:r w:rsidR="00533D2E">
              <w:rPr>
                <w:noProof/>
                <w:webHidden/>
              </w:rPr>
              <w:t>28</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69" w:history="1">
            <w:r w:rsidR="00F94224" w:rsidRPr="009F64BD">
              <w:rPr>
                <w:rStyle w:val="Hyperlink"/>
                <w:noProof/>
              </w:rPr>
              <w:t>4.2.1</w:t>
            </w:r>
            <w:r w:rsidR="00F94224">
              <w:rPr>
                <w:noProof/>
              </w:rPr>
              <w:tab/>
            </w:r>
            <w:r w:rsidR="00F94224" w:rsidRPr="009F64BD">
              <w:rPr>
                <w:rStyle w:val="Hyperlink"/>
                <w:noProof/>
              </w:rPr>
              <w:t>Processus de rétroaction</w:t>
            </w:r>
            <w:r w:rsidR="00F94224">
              <w:rPr>
                <w:noProof/>
                <w:webHidden/>
              </w:rPr>
              <w:tab/>
            </w:r>
            <w:r w:rsidR="00F94224">
              <w:rPr>
                <w:noProof/>
                <w:webHidden/>
              </w:rPr>
              <w:fldChar w:fldCharType="begin"/>
            </w:r>
            <w:r w:rsidR="00F94224">
              <w:rPr>
                <w:noProof/>
                <w:webHidden/>
              </w:rPr>
              <w:instrText xml:space="preserve"> PAGEREF _Toc468274769 \h </w:instrText>
            </w:r>
            <w:r w:rsidR="00F94224">
              <w:rPr>
                <w:noProof/>
                <w:webHidden/>
              </w:rPr>
            </w:r>
            <w:r w:rsidR="00F94224">
              <w:rPr>
                <w:noProof/>
                <w:webHidden/>
              </w:rPr>
              <w:fldChar w:fldCharType="separate"/>
            </w:r>
            <w:r w:rsidR="00533D2E">
              <w:rPr>
                <w:noProof/>
                <w:webHidden/>
              </w:rPr>
              <w:t>28</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0" w:history="1">
            <w:r w:rsidR="00F94224" w:rsidRPr="009F64BD">
              <w:rPr>
                <w:rStyle w:val="Hyperlink"/>
                <w:noProof/>
                <w:lang w:val="fr-CA"/>
              </w:rPr>
              <w:t>4.2.2</w:t>
            </w:r>
            <w:r w:rsidR="00F94224">
              <w:rPr>
                <w:noProof/>
              </w:rPr>
              <w:tab/>
            </w:r>
            <w:r w:rsidR="00F94224" w:rsidRPr="009F64BD">
              <w:rPr>
                <w:rStyle w:val="Hyperlink"/>
                <w:noProof/>
                <w:lang w:val="fr-CA"/>
              </w:rPr>
              <w:t>Formats accessibles et services de communication</w:t>
            </w:r>
            <w:r w:rsidR="00F94224">
              <w:rPr>
                <w:noProof/>
                <w:webHidden/>
              </w:rPr>
              <w:tab/>
            </w:r>
            <w:r w:rsidR="00F94224">
              <w:rPr>
                <w:noProof/>
                <w:webHidden/>
              </w:rPr>
              <w:fldChar w:fldCharType="begin"/>
            </w:r>
            <w:r w:rsidR="00F94224">
              <w:rPr>
                <w:noProof/>
                <w:webHidden/>
              </w:rPr>
              <w:instrText xml:space="preserve"> PAGEREF _Toc468274770 \h </w:instrText>
            </w:r>
            <w:r w:rsidR="00F94224">
              <w:rPr>
                <w:noProof/>
                <w:webHidden/>
              </w:rPr>
            </w:r>
            <w:r w:rsidR="00F94224">
              <w:rPr>
                <w:noProof/>
                <w:webHidden/>
              </w:rPr>
              <w:fldChar w:fldCharType="separate"/>
            </w:r>
            <w:r w:rsidR="00533D2E">
              <w:rPr>
                <w:noProof/>
                <w:webHidden/>
              </w:rPr>
              <w:t>28</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1" w:history="1">
            <w:r w:rsidR="00F94224" w:rsidRPr="009F64BD">
              <w:rPr>
                <w:rStyle w:val="Hyperlink"/>
                <w:noProof/>
                <w:lang w:val="fr-CA"/>
              </w:rPr>
              <w:t>4.2.3</w:t>
            </w:r>
            <w:r w:rsidR="00F94224">
              <w:rPr>
                <w:noProof/>
              </w:rPr>
              <w:tab/>
            </w:r>
            <w:r w:rsidR="00F94224" w:rsidRPr="009F64BD">
              <w:rPr>
                <w:rStyle w:val="Hyperlink"/>
                <w:noProof/>
                <w:lang w:val="fr-CA"/>
              </w:rPr>
              <w:t>Sites et contenus Web accessibles</w:t>
            </w:r>
            <w:r w:rsidR="00F94224">
              <w:rPr>
                <w:noProof/>
                <w:webHidden/>
              </w:rPr>
              <w:tab/>
            </w:r>
            <w:r w:rsidR="00F94224">
              <w:rPr>
                <w:noProof/>
                <w:webHidden/>
              </w:rPr>
              <w:fldChar w:fldCharType="begin"/>
            </w:r>
            <w:r w:rsidR="00F94224">
              <w:rPr>
                <w:noProof/>
                <w:webHidden/>
              </w:rPr>
              <w:instrText xml:space="preserve"> PAGEREF _Toc468274771 \h </w:instrText>
            </w:r>
            <w:r w:rsidR="00F94224">
              <w:rPr>
                <w:noProof/>
                <w:webHidden/>
              </w:rPr>
            </w:r>
            <w:r w:rsidR="00F94224">
              <w:rPr>
                <w:noProof/>
                <w:webHidden/>
              </w:rPr>
              <w:fldChar w:fldCharType="separate"/>
            </w:r>
            <w:r w:rsidR="00533D2E">
              <w:rPr>
                <w:noProof/>
                <w:webHidden/>
              </w:rPr>
              <w:t>28</w:t>
            </w:r>
            <w:r w:rsidR="00F94224">
              <w:rPr>
                <w:noProof/>
                <w:webHidden/>
              </w:rPr>
              <w:fldChar w:fldCharType="end"/>
            </w:r>
          </w:hyperlink>
        </w:p>
        <w:p w:rsidR="00F94224" w:rsidRDefault="00C853E6">
          <w:pPr>
            <w:pStyle w:val="TOC3"/>
            <w:tabs>
              <w:tab w:val="left" w:pos="1100"/>
              <w:tab w:val="right" w:leader="dot" w:pos="9350"/>
            </w:tabs>
            <w:rPr>
              <w:noProof/>
            </w:rPr>
          </w:pPr>
          <w:hyperlink w:anchor="_Toc468274772" w:history="1">
            <w:r w:rsidR="00F94224" w:rsidRPr="009F64BD">
              <w:rPr>
                <w:rStyle w:val="Hyperlink"/>
                <w:noProof/>
              </w:rPr>
              <w:t>4.3</w:t>
            </w:r>
            <w:r w:rsidR="00F94224">
              <w:rPr>
                <w:noProof/>
              </w:rPr>
              <w:tab/>
            </w:r>
            <w:r w:rsidR="00F94224" w:rsidRPr="009F64BD">
              <w:rPr>
                <w:rStyle w:val="Hyperlink"/>
                <w:noProof/>
              </w:rPr>
              <w:t>Normes pour l’emploi</w:t>
            </w:r>
            <w:r w:rsidR="00F94224">
              <w:rPr>
                <w:noProof/>
                <w:webHidden/>
              </w:rPr>
              <w:tab/>
            </w:r>
            <w:r w:rsidR="00F94224">
              <w:rPr>
                <w:noProof/>
                <w:webHidden/>
              </w:rPr>
              <w:fldChar w:fldCharType="begin"/>
            </w:r>
            <w:r w:rsidR="00F94224">
              <w:rPr>
                <w:noProof/>
                <w:webHidden/>
              </w:rPr>
              <w:instrText xml:space="preserve"> PAGEREF _Toc468274772 \h </w:instrText>
            </w:r>
            <w:r w:rsidR="00F94224">
              <w:rPr>
                <w:noProof/>
                <w:webHidden/>
              </w:rPr>
            </w:r>
            <w:r w:rsidR="00F94224">
              <w:rPr>
                <w:noProof/>
                <w:webHidden/>
              </w:rPr>
              <w:fldChar w:fldCharType="separate"/>
            </w:r>
            <w:r w:rsidR="00533D2E">
              <w:rPr>
                <w:noProof/>
                <w:webHidden/>
              </w:rPr>
              <w:t>29</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3" w:history="1">
            <w:r w:rsidR="00F94224" w:rsidRPr="009F64BD">
              <w:rPr>
                <w:rStyle w:val="Hyperlink"/>
                <w:noProof/>
              </w:rPr>
              <w:t xml:space="preserve">4.3.1 </w:t>
            </w:r>
            <w:r w:rsidR="00F94224">
              <w:rPr>
                <w:noProof/>
              </w:rPr>
              <w:tab/>
            </w:r>
            <w:r w:rsidR="00F94224" w:rsidRPr="009F64BD">
              <w:rPr>
                <w:rStyle w:val="Hyperlink"/>
                <w:noProof/>
              </w:rPr>
              <w:t>Recrutement</w:t>
            </w:r>
            <w:r w:rsidR="00F94224">
              <w:rPr>
                <w:noProof/>
                <w:webHidden/>
              </w:rPr>
              <w:tab/>
            </w:r>
            <w:r w:rsidR="00F94224">
              <w:rPr>
                <w:noProof/>
                <w:webHidden/>
              </w:rPr>
              <w:fldChar w:fldCharType="begin"/>
            </w:r>
            <w:r w:rsidR="00F94224">
              <w:rPr>
                <w:noProof/>
                <w:webHidden/>
              </w:rPr>
              <w:instrText xml:space="preserve"> PAGEREF _Toc468274773 \h </w:instrText>
            </w:r>
            <w:r w:rsidR="00F94224">
              <w:rPr>
                <w:noProof/>
                <w:webHidden/>
              </w:rPr>
            </w:r>
            <w:r w:rsidR="00F94224">
              <w:rPr>
                <w:noProof/>
                <w:webHidden/>
              </w:rPr>
              <w:fldChar w:fldCharType="separate"/>
            </w:r>
            <w:r w:rsidR="00533D2E">
              <w:rPr>
                <w:noProof/>
                <w:webHidden/>
              </w:rPr>
              <w:t>29</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4" w:history="1">
            <w:r w:rsidR="00F94224" w:rsidRPr="009F64BD">
              <w:rPr>
                <w:rStyle w:val="Hyperlink"/>
                <w:noProof/>
                <w:lang w:val="fr-CA"/>
              </w:rPr>
              <w:t>4.3.2</w:t>
            </w:r>
            <w:r w:rsidR="00F94224">
              <w:rPr>
                <w:noProof/>
              </w:rPr>
              <w:tab/>
            </w:r>
            <w:r w:rsidR="00F94224" w:rsidRPr="009F64BD">
              <w:rPr>
                <w:rStyle w:val="Hyperlink"/>
                <w:noProof/>
                <w:lang w:val="fr-CA"/>
              </w:rPr>
              <w:t>Renseignements sur les mesures de soutien</w:t>
            </w:r>
            <w:r w:rsidR="00F94224">
              <w:rPr>
                <w:noProof/>
                <w:webHidden/>
              </w:rPr>
              <w:tab/>
            </w:r>
            <w:r w:rsidR="00F94224">
              <w:rPr>
                <w:noProof/>
                <w:webHidden/>
              </w:rPr>
              <w:fldChar w:fldCharType="begin"/>
            </w:r>
            <w:r w:rsidR="00F94224">
              <w:rPr>
                <w:noProof/>
                <w:webHidden/>
              </w:rPr>
              <w:instrText xml:space="preserve"> PAGEREF _Toc468274774 \h </w:instrText>
            </w:r>
            <w:r w:rsidR="00F94224">
              <w:rPr>
                <w:noProof/>
                <w:webHidden/>
              </w:rPr>
            </w:r>
            <w:r w:rsidR="00F94224">
              <w:rPr>
                <w:noProof/>
                <w:webHidden/>
              </w:rPr>
              <w:fldChar w:fldCharType="separate"/>
            </w:r>
            <w:r w:rsidR="00533D2E">
              <w:rPr>
                <w:noProof/>
                <w:webHidden/>
              </w:rPr>
              <w:t>29</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5" w:history="1">
            <w:r w:rsidR="00F94224" w:rsidRPr="009F64BD">
              <w:rPr>
                <w:rStyle w:val="Hyperlink"/>
                <w:noProof/>
                <w:lang w:val="fr-CA"/>
              </w:rPr>
              <w:t xml:space="preserve">4.3.3 </w:t>
            </w:r>
            <w:r w:rsidR="00F94224">
              <w:rPr>
                <w:noProof/>
              </w:rPr>
              <w:tab/>
            </w:r>
            <w:r w:rsidR="00F94224" w:rsidRPr="009F64BD">
              <w:rPr>
                <w:rStyle w:val="Hyperlink"/>
                <w:noProof/>
                <w:lang w:val="fr-CA"/>
              </w:rPr>
              <w:t>Formats accessibles et aides à la communication pour les employés</w:t>
            </w:r>
            <w:r w:rsidR="00F94224">
              <w:rPr>
                <w:noProof/>
                <w:webHidden/>
              </w:rPr>
              <w:tab/>
            </w:r>
            <w:r w:rsidR="00F94224">
              <w:rPr>
                <w:noProof/>
                <w:webHidden/>
              </w:rPr>
              <w:fldChar w:fldCharType="begin"/>
            </w:r>
            <w:r w:rsidR="00F94224">
              <w:rPr>
                <w:noProof/>
                <w:webHidden/>
              </w:rPr>
              <w:instrText xml:space="preserve"> PAGEREF _Toc468274775 \h </w:instrText>
            </w:r>
            <w:r w:rsidR="00F94224">
              <w:rPr>
                <w:noProof/>
                <w:webHidden/>
              </w:rPr>
            </w:r>
            <w:r w:rsidR="00F94224">
              <w:rPr>
                <w:noProof/>
                <w:webHidden/>
              </w:rPr>
              <w:fldChar w:fldCharType="separate"/>
            </w:r>
            <w:r w:rsidR="00533D2E">
              <w:rPr>
                <w:noProof/>
                <w:webHidden/>
              </w:rPr>
              <w:t>29</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6" w:history="1">
            <w:r w:rsidR="00F94224" w:rsidRPr="009F64BD">
              <w:rPr>
                <w:rStyle w:val="Hyperlink"/>
                <w:noProof/>
              </w:rPr>
              <w:t>4.3.4</w:t>
            </w:r>
            <w:r w:rsidR="00F94224">
              <w:rPr>
                <w:noProof/>
              </w:rPr>
              <w:tab/>
            </w:r>
            <w:r w:rsidR="00F94224" w:rsidRPr="009F64BD">
              <w:rPr>
                <w:rStyle w:val="Hyperlink"/>
                <w:noProof/>
              </w:rPr>
              <w:t>Renseignements relatifs aux interventions d’urgence sur le lieu de travail</w:t>
            </w:r>
            <w:r w:rsidR="00F94224">
              <w:rPr>
                <w:noProof/>
                <w:webHidden/>
              </w:rPr>
              <w:tab/>
            </w:r>
            <w:r w:rsidR="00F94224">
              <w:rPr>
                <w:noProof/>
                <w:webHidden/>
              </w:rPr>
              <w:fldChar w:fldCharType="begin"/>
            </w:r>
            <w:r w:rsidR="00F94224">
              <w:rPr>
                <w:noProof/>
                <w:webHidden/>
              </w:rPr>
              <w:instrText xml:space="preserve"> PAGEREF _Toc468274776 \h </w:instrText>
            </w:r>
            <w:r w:rsidR="00F94224">
              <w:rPr>
                <w:noProof/>
                <w:webHidden/>
              </w:rPr>
            </w:r>
            <w:r w:rsidR="00F94224">
              <w:rPr>
                <w:noProof/>
                <w:webHidden/>
              </w:rPr>
              <w:fldChar w:fldCharType="separate"/>
            </w:r>
            <w:r w:rsidR="00533D2E">
              <w:rPr>
                <w:noProof/>
                <w:webHidden/>
              </w:rPr>
              <w:t>30</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7" w:history="1">
            <w:r w:rsidR="00F94224" w:rsidRPr="009F64BD">
              <w:rPr>
                <w:rStyle w:val="Hyperlink"/>
                <w:noProof/>
                <w:lang w:val="fr-CA"/>
              </w:rPr>
              <w:t xml:space="preserve">4.3.5 </w:t>
            </w:r>
            <w:r w:rsidR="00F94224">
              <w:rPr>
                <w:noProof/>
              </w:rPr>
              <w:tab/>
            </w:r>
            <w:r w:rsidR="00F94224" w:rsidRPr="009F64BD">
              <w:rPr>
                <w:rStyle w:val="Hyperlink"/>
                <w:noProof/>
                <w:lang w:val="fr-CA"/>
              </w:rPr>
              <w:t>Plans d’adaptation individualisés et documentés</w:t>
            </w:r>
            <w:r w:rsidR="00F94224">
              <w:rPr>
                <w:noProof/>
                <w:webHidden/>
              </w:rPr>
              <w:tab/>
            </w:r>
            <w:r w:rsidR="00F94224">
              <w:rPr>
                <w:noProof/>
                <w:webHidden/>
              </w:rPr>
              <w:fldChar w:fldCharType="begin"/>
            </w:r>
            <w:r w:rsidR="00F94224">
              <w:rPr>
                <w:noProof/>
                <w:webHidden/>
              </w:rPr>
              <w:instrText xml:space="preserve"> PAGEREF _Toc468274777 \h </w:instrText>
            </w:r>
            <w:r w:rsidR="00F94224">
              <w:rPr>
                <w:noProof/>
                <w:webHidden/>
              </w:rPr>
            </w:r>
            <w:r w:rsidR="00F94224">
              <w:rPr>
                <w:noProof/>
                <w:webHidden/>
              </w:rPr>
              <w:fldChar w:fldCharType="separate"/>
            </w:r>
            <w:r w:rsidR="00533D2E">
              <w:rPr>
                <w:noProof/>
                <w:webHidden/>
              </w:rPr>
              <w:t>30</w:t>
            </w:r>
            <w:r w:rsidR="00F94224">
              <w:rPr>
                <w:noProof/>
                <w:webHidden/>
              </w:rPr>
              <w:fldChar w:fldCharType="end"/>
            </w:r>
          </w:hyperlink>
        </w:p>
        <w:p w:rsidR="00F94224" w:rsidRDefault="00C853E6">
          <w:pPr>
            <w:pStyle w:val="TOC3"/>
            <w:tabs>
              <w:tab w:val="right" w:leader="dot" w:pos="9350"/>
            </w:tabs>
            <w:rPr>
              <w:noProof/>
            </w:rPr>
          </w:pPr>
          <w:hyperlink w:anchor="_Toc468274778" w:history="1">
            <w:r w:rsidR="00F94224" w:rsidRPr="009F64BD">
              <w:rPr>
                <w:rStyle w:val="Hyperlink"/>
                <w:noProof/>
                <w:lang w:val="fr-CA"/>
              </w:rPr>
              <w:t>4.3.6 Retour au travail</w:t>
            </w:r>
            <w:r w:rsidR="00F94224">
              <w:rPr>
                <w:noProof/>
                <w:webHidden/>
              </w:rPr>
              <w:tab/>
            </w:r>
            <w:r w:rsidR="00F94224">
              <w:rPr>
                <w:noProof/>
                <w:webHidden/>
              </w:rPr>
              <w:fldChar w:fldCharType="begin"/>
            </w:r>
            <w:r w:rsidR="00F94224">
              <w:rPr>
                <w:noProof/>
                <w:webHidden/>
              </w:rPr>
              <w:instrText xml:space="preserve"> PAGEREF _Toc468274778 \h </w:instrText>
            </w:r>
            <w:r w:rsidR="00F94224">
              <w:rPr>
                <w:noProof/>
                <w:webHidden/>
              </w:rPr>
            </w:r>
            <w:r w:rsidR="00F94224">
              <w:rPr>
                <w:noProof/>
                <w:webHidden/>
              </w:rPr>
              <w:fldChar w:fldCharType="separate"/>
            </w:r>
            <w:r w:rsidR="00533D2E">
              <w:rPr>
                <w:noProof/>
                <w:webHidden/>
              </w:rPr>
              <w:t>31</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79" w:history="1">
            <w:r w:rsidR="00F94224" w:rsidRPr="009F64BD">
              <w:rPr>
                <w:rStyle w:val="Hyperlink"/>
                <w:i/>
                <w:noProof/>
                <w:lang w:val="fr-CA"/>
              </w:rPr>
              <w:t xml:space="preserve">4.3.7 </w:t>
            </w:r>
            <w:r w:rsidR="00F94224">
              <w:rPr>
                <w:noProof/>
              </w:rPr>
              <w:tab/>
            </w:r>
            <w:r w:rsidR="00F94224" w:rsidRPr="009F64BD">
              <w:rPr>
                <w:rStyle w:val="Hyperlink"/>
                <w:rFonts w:cs="Arial"/>
                <w:iCs/>
                <w:noProof/>
                <w:spacing w:val="15"/>
                <w:lang w:val="fr-CA"/>
              </w:rPr>
              <w:t>Gestion du rendement</w:t>
            </w:r>
            <w:r w:rsidR="00F94224">
              <w:rPr>
                <w:noProof/>
                <w:webHidden/>
              </w:rPr>
              <w:tab/>
            </w:r>
            <w:r w:rsidR="00F94224">
              <w:rPr>
                <w:noProof/>
                <w:webHidden/>
              </w:rPr>
              <w:fldChar w:fldCharType="begin"/>
            </w:r>
            <w:r w:rsidR="00F94224">
              <w:rPr>
                <w:noProof/>
                <w:webHidden/>
              </w:rPr>
              <w:instrText xml:space="preserve"> PAGEREF _Toc468274779 \h </w:instrText>
            </w:r>
            <w:r w:rsidR="00F94224">
              <w:rPr>
                <w:noProof/>
                <w:webHidden/>
              </w:rPr>
            </w:r>
            <w:r w:rsidR="00F94224">
              <w:rPr>
                <w:noProof/>
                <w:webHidden/>
              </w:rPr>
              <w:fldChar w:fldCharType="separate"/>
            </w:r>
            <w:r w:rsidR="00533D2E">
              <w:rPr>
                <w:noProof/>
                <w:webHidden/>
              </w:rPr>
              <w:t>31</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80" w:history="1">
            <w:r w:rsidR="00F94224" w:rsidRPr="009F64BD">
              <w:rPr>
                <w:rStyle w:val="Hyperlink"/>
                <w:noProof/>
                <w:lang w:val="fr-CA"/>
              </w:rPr>
              <w:t>4.3.8</w:t>
            </w:r>
            <w:r w:rsidR="00F94224">
              <w:rPr>
                <w:noProof/>
              </w:rPr>
              <w:tab/>
            </w:r>
            <w:r w:rsidR="00F94224" w:rsidRPr="009F64BD">
              <w:rPr>
                <w:rStyle w:val="Hyperlink"/>
                <w:noProof/>
                <w:lang w:val="fr-CA"/>
              </w:rPr>
              <w:t>Perfectionnement et avancement professionnel</w:t>
            </w:r>
            <w:r w:rsidR="00F94224">
              <w:rPr>
                <w:noProof/>
                <w:webHidden/>
              </w:rPr>
              <w:tab/>
            </w:r>
            <w:r w:rsidR="00F94224">
              <w:rPr>
                <w:noProof/>
                <w:webHidden/>
              </w:rPr>
              <w:fldChar w:fldCharType="begin"/>
            </w:r>
            <w:r w:rsidR="00F94224">
              <w:rPr>
                <w:noProof/>
                <w:webHidden/>
              </w:rPr>
              <w:instrText xml:space="preserve"> PAGEREF _Toc468274780 \h </w:instrText>
            </w:r>
            <w:r w:rsidR="00F94224">
              <w:rPr>
                <w:noProof/>
                <w:webHidden/>
              </w:rPr>
            </w:r>
            <w:r w:rsidR="00F94224">
              <w:rPr>
                <w:noProof/>
                <w:webHidden/>
              </w:rPr>
              <w:fldChar w:fldCharType="separate"/>
            </w:r>
            <w:r w:rsidR="00533D2E">
              <w:rPr>
                <w:noProof/>
                <w:webHidden/>
              </w:rPr>
              <w:t>31</w:t>
            </w:r>
            <w:r w:rsidR="00F94224">
              <w:rPr>
                <w:noProof/>
                <w:webHidden/>
              </w:rPr>
              <w:fldChar w:fldCharType="end"/>
            </w:r>
          </w:hyperlink>
        </w:p>
        <w:p w:rsidR="00F94224" w:rsidRDefault="00C853E6">
          <w:pPr>
            <w:pStyle w:val="TOC3"/>
            <w:tabs>
              <w:tab w:val="left" w:pos="1320"/>
              <w:tab w:val="right" w:leader="dot" w:pos="9350"/>
            </w:tabs>
            <w:rPr>
              <w:noProof/>
            </w:rPr>
          </w:pPr>
          <w:hyperlink w:anchor="_Toc468274781" w:history="1">
            <w:r w:rsidR="00F94224" w:rsidRPr="009F64BD">
              <w:rPr>
                <w:rStyle w:val="Hyperlink"/>
                <w:i/>
                <w:noProof/>
                <w:lang w:val="fr-CA"/>
              </w:rPr>
              <w:t>4.3.9</w:t>
            </w:r>
            <w:r w:rsidR="00F94224">
              <w:rPr>
                <w:noProof/>
              </w:rPr>
              <w:tab/>
            </w:r>
            <w:r w:rsidR="00F94224" w:rsidRPr="009F64BD">
              <w:rPr>
                <w:rStyle w:val="Hyperlink"/>
                <w:rFonts w:cs="Arial"/>
                <w:iCs/>
                <w:noProof/>
                <w:spacing w:val="15"/>
                <w:lang w:val="fr-CA"/>
              </w:rPr>
              <w:t>Réaffectation</w:t>
            </w:r>
            <w:r w:rsidR="00F94224">
              <w:rPr>
                <w:noProof/>
                <w:webHidden/>
              </w:rPr>
              <w:tab/>
            </w:r>
            <w:r w:rsidR="00F94224">
              <w:rPr>
                <w:noProof/>
                <w:webHidden/>
              </w:rPr>
              <w:fldChar w:fldCharType="begin"/>
            </w:r>
            <w:r w:rsidR="00F94224">
              <w:rPr>
                <w:noProof/>
                <w:webHidden/>
              </w:rPr>
              <w:instrText xml:space="preserve"> PAGEREF _Toc468274781 \h </w:instrText>
            </w:r>
            <w:r w:rsidR="00F94224">
              <w:rPr>
                <w:noProof/>
                <w:webHidden/>
              </w:rPr>
            </w:r>
            <w:r w:rsidR="00F94224">
              <w:rPr>
                <w:noProof/>
                <w:webHidden/>
              </w:rPr>
              <w:fldChar w:fldCharType="separate"/>
            </w:r>
            <w:r w:rsidR="00533D2E">
              <w:rPr>
                <w:noProof/>
                <w:webHidden/>
              </w:rPr>
              <w:t>31</w:t>
            </w:r>
            <w:r w:rsidR="00F94224">
              <w:rPr>
                <w:noProof/>
                <w:webHidden/>
              </w:rPr>
              <w:fldChar w:fldCharType="end"/>
            </w:r>
          </w:hyperlink>
        </w:p>
        <w:p w:rsidR="00F94224" w:rsidRDefault="00C853E6">
          <w:pPr>
            <w:pStyle w:val="TOC1"/>
            <w:tabs>
              <w:tab w:val="right" w:leader="dot" w:pos="9350"/>
            </w:tabs>
            <w:rPr>
              <w:noProof/>
            </w:rPr>
          </w:pPr>
          <w:hyperlink w:anchor="_Toc468274782" w:history="1">
            <w:r w:rsidR="00F94224" w:rsidRPr="009F64BD">
              <w:rPr>
                <w:rStyle w:val="Hyperlink"/>
                <w:noProof/>
              </w:rPr>
              <w:t>Annexe 2</w:t>
            </w:r>
            <w:r w:rsidR="00F94224">
              <w:rPr>
                <w:noProof/>
                <w:webHidden/>
              </w:rPr>
              <w:tab/>
            </w:r>
            <w:r w:rsidR="00F94224">
              <w:rPr>
                <w:noProof/>
                <w:webHidden/>
              </w:rPr>
              <w:fldChar w:fldCharType="begin"/>
            </w:r>
            <w:r w:rsidR="00F94224">
              <w:rPr>
                <w:noProof/>
                <w:webHidden/>
              </w:rPr>
              <w:instrText xml:space="preserve"> PAGEREF _Toc468274782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3" w:history="1">
            <w:r w:rsidR="00F94224" w:rsidRPr="009F64BD">
              <w:rPr>
                <w:rStyle w:val="Hyperlink"/>
                <w:noProof/>
                <w:lang w:val="fr-CA"/>
              </w:rPr>
              <w:t>Politique sur les normes d’accessibilité pour les services au public</w:t>
            </w:r>
            <w:r w:rsidR="00F94224">
              <w:rPr>
                <w:noProof/>
                <w:webHidden/>
              </w:rPr>
              <w:tab/>
            </w:r>
            <w:r w:rsidR="00F94224">
              <w:rPr>
                <w:noProof/>
                <w:webHidden/>
              </w:rPr>
              <w:fldChar w:fldCharType="begin"/>
            </w:r>
            <w:r w:rsidR="00F94224">
              <w:rPr>
                <w:noProof/>
                <w:webHidden/>
              </w:rPr>
              <w:instrText xml:space="preserve"> PAGEREF _Toc468274783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4" w:history="1">
            <w:r w:rsidR="00F94224" w:rsidRPr="009F64BD">
              <w:rPr>
                <w:rStyle w:val="Hyperlink"/>
                <w:noProof/>
              </w:rPr>
              <w:t>1. Notre mission</w:t>
            </w:r>
            <w:r w:rsidR="00F94224">
              <w:rPr>
                <w:noProof/>
                <w:webHidden/>
              </w:rPr>
              <w:tab/>
            </w:r>
            <w:r w:rsidR="00F94224">
              <w:rPr>
                <w:noProof/>
                <w:webHidden/>
              </w:rPr>
              <w:fldChar w:fldCharType="begin"/>
            </w:r>
            <w:r w:rsidR="00F94224">
              <w:rPr>
                <w:noProof/>
                <w:webHidden/>
              </w:rPr>
              <w:instrText xml:space="preserve"> PAGEREF _Toc468274784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5" w:history="1">
            <w:r w:rsidR="00F94224" w:rsidRPr="009F64BD">
              <w:rPr>
                <w:rStyle w:val="Hyperlink"/>
                <w:noProof/>
              </w:rPr>
              <w:t>2. Notre engagement</w:t>
            </w:r>
            <w:r w:rsidR="00F94224">
              <w:rPr>
                <w:noProof/>
                <w:webHidden/>
              </w:rPr>
              <w:tab/>
            </w:r>
            <w:r w:rsidR="00F94224">
              <w:rPr>
                <w:noProof/>
                <w:webHidden/>
              </w:rPr>
              <w:fldChar w:fldCharType="begin"/>
            </w:r>
            <w:r w:rsidR="00F94224">
              <w:rPr>
                <w:noProof/>
                <w:webHidden/>
              </w:rPr>
              <w:instrText xml:space="preserve"> PAGEREF _Toc468274785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6" w:history="1">
            <w:r w:rsidR="00F94224" w:rsidRPr="009F64BD">
              <w:rPr>
                <w:rStyle w:val="Hyperlink"/>
                <w:noProof/>
              </w:rPr>
              <w:t>3. Communication</w:t>
            </w:r>
            <w:r w:rsidR="00F94224">
              <w:rPr>
                <w:noProof/>
                <w:webHidden/>
              </w:rPr>
              <w:tab/>
            </w:r>
            <w:r w:rsidR="00F94224">
              <w:rPr>
                <w:noProof/>
                <w:webHidden/>
              </w:rPr>
              <w:fldChar w:fldCharType="begin"/>
            </w:r>
            <w:r w:rsidR="00F94224">
              <w:rPr>
                <w:noProof/>
                <w:webHidden/>
              </w:rPr>
              <w:instrText xml:space="preserve"> PAGEREF _Toc468274786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7" w:history="1">
            <w:r w:rsidR="00F94224" w:rsidRPr="009F64BD">
              <w:rPr>
                <w:rStyle w:val="Hyperlink"/>
                <w:noProof/>
              </w:rPr>
              <w:t>4. Appareils fonctionnels</w:t>
            </w:r>
            <w:r w:rsidR="00F94224">
              <w:rPr>
                <w:noProof/>
                <w:webHidden/>
              </w:rPr>
              <w:tab/>
            </w:r>
            <w:r w:rsidR="00F94224">
              <w:rPr>
                <w:noProof/>
                <w:webHidden/>
              </w:rPr>
              <w:fldChar w:fldCharType="begin"/>
            </w:r>
            <w:r w:rsidR="00F94224">
              <w:rPr>
                <w:noProof/>
                <w:webHidden/>
              </w:rPr>
              <w:instrText xml:space="preserve"> PAGEREF _Toc468274787 \h </w:instrText>
            </w:r>
            <w:r w:rsidR="00F94224">
              <w:rPr>
                <w:noProof/>
                <w:webHidden/>
              </w:rPr>
            </w:r>
            <w:r w:rsidR="00F94224">
              <w:rPr>
                <w:noProof/>
                <w:webHidden/>
              </w:rPr>
              <w:fldChar w:fldCharType="separate"/>
            </w:r>
            <w:r w:rsidR="00533D2E">
              <w:rPr>
                <w:noProof/>
                <w:webHidden/>
              </w:rPr>
              <w:t>32</w:t>
            </w:r>
            <w:r w:rsidR="00F94224">
              <w:rPr>
                <w:noProof/>
                <w:webHidden/>
              </w:rPr>
              <w:fldChar w:fldCharType="end"/>
            </w:r>
          </w:hyperlink>
        </w:p>
        <w:p w:rsidR="00F94224" w:rsidRDefault="00C853E6">
          <w:pPr>
            <w:pStyle w:val="TOC2"/>
            <w:tabs>
              <w:tab w:val="right" w:leader="dot" w:pos="9350"/>
            </w:tabs>
            <w:rPr>
              <w:noProof/>
            </w:rPr>
          </w:pPr>
          <w:hyperlink w:anchor="_Toc468274788" w:history="1">
            <w:r w:rsidR="00F94224" w:rsidRPr="009F64BD">
              <w:rPr>
                <w:rStyle w:val="Hyperlink"/>
                <w:noProof/>
              </w:rPr>
              <w:t>5. Animaux d’assistance</w:t>
            </w:r>
            <w:r w:rsidR="00F94224">
              <w:rPr>
                <w:noProof/>
                <w:webHidden/>
              </w:rPr>
              <w:tab/>
            </w:r>
            <w:r w:rsidR="00F94224">
              <w:rPr>
                <w:noProof/>
                <w:webHidden/>
              </w:rPr>
              <w:fldChar w:fldCharType="begin"/>
            </w:r>
            <w:r w:rsidR="00F94224">
              <w:rPr>
                <w:noProof/>
                <w:webHidden/>
              </w:rPr>
              <w:instrText xml:space="preserve"> PAGEREF _Toc468274788 \h </w:instrText>
            </w:r>
            <w:r w:rsidR="00F94224">
              <w:rPr>
                <w:noProof/>
                <w:webHidden/>
              </w:rPr>
            </w:r>
            <w:r w:rsidR="00F94224">
              <w:rPr>
                <w:noProof/>
                <w:webHidden/>
              </w:rPr>
              <w:fldChar w:fldCharType="separate"/>
            </w:r>
            <w:r w:rsidR="00533D2E">
              <w:rPr>
                <w:noProof/>
                <w:webHidden/>
              </w:rPr>
              <w:t>33</w:t>
            </w:r>
            <w:r w:rsidR="00F94224">
              <w:rPr>
                <w:noProof/>
                <w:webHidden/>
              </w:rPr>
              <w:fldChar w:fldCharType="end"/>
            </w:r>
          </w:hyperlink>
        </w:p>
        <w:p w:rsidR="00F94224" w:rsidRDefault="00C853E6">
          <w:pPr>
            <w:pStyle w:val="TOC2"/>
            <w:tabs>
              <w:tab w:val="right" w:leader="dot" w:pos="9350"/>
            </w:tabs>
            <w:rPr>
              <w:noProof/>
            </w:rPr>
          </w:pPr>
          <w:hyperlink w:anchor="_Toc468274789" w:history="1">
            <w:r w:rsidR="00F94224" w:rsidRPr="009F64BD">
              <w:rPr>
                <w:rStyle w:val="Hyperlink"/>
                <w:noProof/>
                <w:lang w:val="fr-CA"/>
              </w:rPr>
              <w:t>6. Personnes de soutien</w:t>
            </w:r>
            <w:r w:rsidR="00F94224">
              <w:rPr>
                <w:noProof/>
                <w:webHidden/>
              </w:rPr>
              <w:tab/>
            </w:r>
            <w:r w:rsidR="00F94224">
              <w:rPr>
                <w:noProof/>
                <w:webHidden/>
              </w:rPr>
              <w:fldChar w:fldCharType="begin"/>
            </w:r>
            <w:r w:rsidR="00F94224">
              <w:rPr>
                <w:noProof/>
                <w:webHidden/>
              </w:rPr>
              <w:instrText xml:space="preserve"> PAGEREF _Toc468274789 \h </w:instrText>
            </w:r>
            <w:r w:rsidR="00F94224">
              <w:rPr>
                <w:noProof/>
                <w:webHidden/>
              </w:rPr>
            </w:r>
            <w:r w:rsidR="00F94224">
              <w:rPr>
                <w:noProof/>
                <w:webHidden/>
              </w:rPr>
              <w:fldChar w:fldCharType="separate"/>
            </w:r>
            <w:r w:rsidR="00533D2E">
              <w:rPr>
                <w:noProof/>
                <w:webHidden/>
              </w:rPr>
              <w:t>33</w:t>
            </w:r>
            <w:r w:rsidR="00F94224">
              <w:rPr>
                <w:noProof/>
                <w:webHidden/>
              </w:rPr>
              <w:fldChar w:fldCharType="end"/>
            </w:r>
          </w:hyperlink>
        </w:p>
        <w:p w:rsidR="00F94224" w:rsidRDefault="00C853E6">
          <w:pPr>
            <w:pStyle w:val="TOC2"/>
            <w:tabs>
              <w:tab w:val="right" w:leader="dot" w:pos="9350"/>
            </w:tabs>
            <w:rPr>
              <w:noProof/>
            </w:rPr>
          </w:pPr>
          <w:hyperlink w:anchor="_Toc468274790" w:history="1">
            <w:r w:rsidR="00F94224" w:rsidRPr="009F64BD">
              <w:rPr>
                <w:rStyle w:val="Hyperlink"/>
                <w:noProof/>
              </w:rPr>
              <w:t>7. Avis d’interruption temporaire de service</w:t>
            </w:r>
            <w:r w:rsidR="00F94224">
              <w:rPr>
                <w:noProof/>
                <w:webHidden/>
              </w:rPr>
              <w:tab/>
            </w:r>
            <w:r w:rsidR="00F94224">
              <w:rPr>
                <w:noProof/>
                <w:webHidden/>
              </w:rPr>
              <w:fldChar w:fldCharType="begin"/>
            </w:r>
            <w:r w:rsidR="00F94224">
              <w:rPr>
                <w:noProof/>
                <w:webHidden/>
              </w:rPr>
              <w:instrText xml:space="preserve"> PAGEREF _Toc468274790 \h </w:instrText>
            </w:r>
            <w:r w:rsidR="00F94224">
              <w:rPr>
                <w:noProof/>
                <w:webHidden/>
              </w:rPr>
            </w:r>
            <w:r w:rsidR="00F94224">
              <w:rPr>
                <w:noProof/>
                <w:webHidden/>
              </w:rPr>
              <w:fldChar w:fldCharType="separate"/>
            </w:r>
            <w:r w:rsidR="00533D2E">
              <w:rPr>
                <w:noProof/>
                <w:webHidden/>
              </w:rPr>
              <w:t>33</w:t>
            </w:r>
            <w:r w:rsidR="00F94224">
              <w:rPr>
                <w:noProof/>
                <w:webHidden/>
              </w:rPr>
              <w:fldChar w:fldCharType="end"/>
            </w:r>
          </w:hyperlink>
        </w:p>
        <w:p w:rsidR="00F94224" w:rsidRDefault="00C853E6">
          <w:pPr>
            <w:pStyle w:val="TOC2"/>
            <w:tabs>
              <w:tab w:val="right" w:leader="dot" w:pos="9350"/>
            </w:tabs>
            <w:rPr>
              <w:noProof/>
            </w:rPr>
          </w:pPr>
          <w:hyperlink w:anchor="_Toc468274791" w:history="1">
            <w:r w:rsidR="00F94224" w:rsidRPr="009F64BD">
              <w:rPr>
                <w:rStyle w:val="Hyperlink"/>
                <w:noProof/>
              </w:rPr>
              <w:t>8. Formation du personnel</w:t>
            </w:r>
            <w:r w:rsidR="00F94224">
              <w:rPr>
                <w:noProof/>
                <w:webHidden/>
              </w:rPr>
              <w:tab/>
            </w:r>
            <w:r w:rsidR="00F94224">
              <w:rPr>
                <w:noProof/>
                <w:webHidden/>
              </w:rPr>
              <w:fldChar w:fldCharType="begin"/>
            </w:r>
            <w:r w:rsidR="00F94224">
              <w:rPr>
                <w:noProof/>
                <w:webHidden/>
              </w:rPr>
              <w:instrText xml:space="preserve"> PAGEREF _Toc468274791 \h </w:instrText>
            </w:r>
            <w:r w:rsidR="00F94224">
              <w:rPr>
                <w:noProof/>
                <w:webHidden/>
              </w:rPr>
            </w:r>
            <w:r w:rsidR="00F94224">
              <w:rPr>
                <w:noProof/>
                <w:webHidden/>
              </w:rPr>
              <w:fldChar w:fldCharType="separate"/>
            </w:r>
            <w:r w:rsidR="00533D2E">
              <w:rPr>
                <w:noProof/>
                <w:webHidden/>
              </w:rPr>
              <w:t>33</w:t>
            </w:r>
            <w:r w:rsidR="00F94224">
              <w:rPr>
                <w:noProof/>
                <w:webHidden/>
              </w:rPr>
              <w:fldChar w:fldCharType="end"/>
            </w:r>
          </w:hyperlink>
        </w:p>
        <w:p w:rsidR="00F94224" w:rsidRDefault="00C853E6">
          <w:pPr>
            <w:pStyle w:val="TOC2"/>
            <w:tabs>
              <w:tab w:val="right" w:leader="dot" w:pos="9350"/>
            </w:tabs>
            <w:rPr>
              <w:noProof/>
            </w:rPr>
          </w:pPr>
          <w:hyperlink w:anchor="_Toc468274792" w:history="1">
            <w:r w:rsidR="00F94224" w:rsidRPr="009F64BD">
              <w:rPr>
                <w:rStyle w:val="Hyperlink"/>
                <w:noProof/>
              </w:rPr>
              <w:t>9. Commentaires du public</w:t>
            </w:r>
            <w:r w:rsidR="00F94224">
              <w:rPr>
                <w:noProof/>
                <w:webHidden/>
              </w:rPr>
              <w:tab/>
            </w:r>
            <w:r w:rsidR="00F94224">
              <w:rPr>
                <w:noProof/>
                <w:webHidden/>
              </w:rPr>
              <w:fldChar w:fldCharType="begin"/>
            </w:r>
            <w:r w:rsidR="00F94224">
              <w:rPr>
                <w:noProof/>
                <w:webHidden/>
              </w:rPr>
              <w:instrText xml:space="preserve"> PAGEREF _Toc468274792 \h </w:instrText>
            </w:r>
            <w:r w:rsidR="00F94224">
              <w:rPr>
                <w:noProof/>
                <w:webHidden/>
              </w:rPr>
            </w:r>
            <w:r w:rsidR="00F94224">
              <w:rPr>
                <w:noProof/>
                <w:webHidden/>
              </w:rPr>
              <w:fldChar w:fldCharType="separate"/>
            </w:r>
            <w:r w:rsidR="00533D2E">
              <w:rPr>
                <w:noProof/>
                <w:webHidden/>
              </w:rPr>
              <w:t>34</w:t>
            </w:r>
            <w:r w:rsidR="00F94224">
              <w:rPr>
                <w:noProof/>
                <w:webHidden/>
              </w:rPr>
              <w:fldChar w:fldCharType="end"/>
            </w:r>
          </w:hyperlink>
        </w:p>
        <w:p w:rsidR="00F94224" w:rsidRDefault="00C853E6">
          <w:pPr>
            <w:pStyle w:val="TOC2"/>
            <w:tabs>
              <w:tab w:val="right" w:leader="dot" w:pos="9350"/>
            </w:tabs>
            <w:rPr>
              <w:noProof/>
            </w:rPr>
          </w:pPr>
          <w:hyperlink w:anchor="_Toc468274793" w:history="1">
            <w:r w:rsidR="00F94224" w:rsidRPr="009F64BD">
              <w:rPr>
                <w:rStyle w:val="Hyperlink"/>
                <w:noProof/>
              </w:rPr>
              <w:t>10. Modifications aux politiques</w:t>
            </w:r>
            <w:r w:rsidR="00F94224">
              <w:rPr>
                <w:noProof/>
                <w:webHidden/>
              </w:rPr>
              <w:tab/>
            </w:r>
            <w:r w:rsidR="00F94224">
              <w:rPr>
                <w:noProof/>
                <w:webHidden/>
              </w:rPr>
              <w:fldChar w:fldCharType="begin"/>
            </w:r>
            <w:r w:rsidR="00F94224">
              <w:rPr>
                <w:noProof/>
                <w:webHidden/>
              </w:rPr>
              <w:instrText xml:space="preserve"> PAGEREF _Toc468274793 \h </w:instrText>
            </w:r>
            <w:r w:rsidR="00F94224">
              <w:rPr>
                <w:noProof/>
                <w:webHidden/>
              </w:rPr>
            </w:r>
            <w:r w:rsidR="00F94224">
              <w:rPr>
                <w:noProof/>
                <w:webHidden/>
              </w:rPr>
              <w:fldChar w:fldCharType="separate"/>
            </w:r>
            <w:r w:rsidR="00533D2E">
              <w:rPr>
                <w:noProof/>
                <w:webHidden/>
              </w:rPr>
              <w:t>34</w:t>
            </w:r>
            <w:r w:rsidR="00F94224">
              <w:rPr>
                <w:noProof/>
                <w:webHidden/>
              </w:rPr>
              <w:fldChar w:fldCharType="end"/>
            </w:r>
          </w:hyperlink>
        </w:p>
        <w:p w:rsidR="00F94224" w:rsidRDefault="00C853E6">
          <w:pPr>
            <w:pStyle w:val="TOC2"/>
            <w:tabs>
              <w:tab w:val="right" w:leader="dot" w:pos="9350"/>
            </w:tabs>
            <w:rPr>
              <w:noProof/>
            </w:rPr>
          </w:pPr>
          <w:hyperlink w:anchor="_Toc468274794" w:history="1">
            <w:r w:rsidR="00F94224" w:rsidRPr="009F64BD">
              <w:rPr>
                <w:rStyle w:val="Hyperlink"/>
                <w:noProof/>
              </w:rPr>
              <w:t>11. Questions au sujet de cette politique</w:t>
            </w:r>
            <w:r w:rsidR="00F94224">
              <w:rPr>
                <w:noProof/>
                <w:webHidden/>
              </w:rPr>
              <w:tab/>
            </w:r>
            <w:r w:rsidR="00F94224">
              <w:rPr>
                <w:noProof/>
                <w:webHidden/>
              </w:rPr>
              <w:fldChar w:fldCharType="begin"/>
            </w:r>
            <w:r w:rsidR="00F94224">
              <w:rPr>
                <w:noProof/>
                <w:webHidden/>
              </w:rPr>
              <w:instrText xml:space="preserve"> PAGEREF _Toc468274794 \h </w:instrText>
            </w:r>
            <w:r w:rsidR="00F94224">
              <w:rPr>
                <w:noProof/>
                <w:webHidden/>
              </w:rPr>
            </w:r>
            <w:r w:rsidR="00F94224">
              <w:rPr>
                <w:noProof/>
                <w:webHidden/>
              </w:rPr>
              <w:fldChar w:fldCharType="separate"/>
            </w:r>
            <w:r w:rsidR="00533D2E">
              <w:rPr>
                <w:noProof/>
                <w:webHidden/>
              </w:rPr>
              <w:t>35</w:t>
            </w:r>
            <w:r w:rsidR="00F94224">
              <w:rPr>
                <w:noProof/>
                <w:webHidden/>
              </w:rPr>
              <w:fldChar w:fldCharType="end"/>
            </w:r>
          </w:hyperlink>
        </w:p>
        <w:p w:rsidR="00F94224" w:rsidRDefault="00F94224">
          <w:r>
            <w:rPr>
              <w:b/>
              <w:bCs/>
              <w:noProof/>
            </w:rPr>
            <w:fldChar w:fldCharType="end"/>
          </w:r>
        </w:p>
      </w:sdtContent>
    </w:sdt>
    <w:p w:rsidR="00794EE1" w:rsidRPr="003D6685" w:rsidRDefault="00794EE1" w:rsidP="00794EE1">
      <w:pPr>
        <w:rPr>
          <w:rFonts w:cs="Arial"/>
          <w:b/>
          <w:sz w:val="28"/>
          <w:szCs w:val="28"/>
          <w:lang w:val="fr-CA"/>
        </w:rPr>
      </w:pPr>
      <w:r w:rsidRPr="003D6685">
        <w:rPr>
          <w:rFonts w:cs="Arial"/>
          <w:b/>
          <w:sz w:val="28"/>
          <w:szCs w:val="28"/>
          <w:lang w:val="fr-CA"/>
        </w:rPr>
        <w:br w:type="page"/>
      </w:r>
    </w:p>
    <w:p w:rsidR="00794EE1" w:rsidRPr="0079627F" w:rsidRDefault="00794EE1" w:rsidP="0079627F">
      <w:pPr>
        <w:pStyle w:val="Heading1"/>
        <w:rPr>
          <w:b w:val="0"/>
        </w:rPr>
      </w:pPr>
      <w:bookmarkStart w:id="0" w:name="_Toc468274720"/>
      <w:r w:rsidRPr="002B03AC">
        <w:lastRenderedPageBreak/>
        <w:t xml:space="preserve">Message de </w:t>
      </w:r>
      <w:proofErr w:type="spellStart"/>
      <w:r w:rsidRPr="002B03AC">
        <w:t>notre</w:t>
      </w:r>
      <w:proofErr w:type="spellEnd"/>
      <w:r w:rsidRPr="002B03AC">
        <w:t xml:space="preserve"> </w:t>
      </w:r>
      <w:proofErr w:type="spellStart"/>
      <w:r w:rsidRPr="002B03AC">
        <w:t>directeur</w:t>
      </w:r>
      <w:proofErr w:type="spellEnd"/>
      <w:r w:rsidRPr="002B03AC">
        <w:t xml:space="preserve"> </w:t>
      </w:r>
      <w:proofErr w:type="gramStart"/>
      <w:r w:rsidRPr="002B03AC">
        <w:t>et</w:t>
      </w:r>
      <w:proofErr w:type="gramEnd"/>
      <w:r w:rsidRPr="002B03AC">
        <w:t xml:space="preserve"> chef de la direction</w:t>
      </w:r>
      <w:bookmarkEnd w:id="0"/>
    </w:p>
    <w:p w:rsidR="00794EE1" w:rsidRPr="00F93D8E" w:rsidRDefault="00794EE1" w:rsidP="00794EE1">
      <w:pPr>
        <w:pStyle w:val="NormalWeb"/>
        <w:rPr>
          <w:lang w:val="fr-CA"/>
        </w:rPr>
      </w:pPr>
      <w:r w:rsidRPr="00F93D8E">
        <w:rPr>
          <w:lang w:val="fr-CA"/>
        </w:rPr>
        <w:t xml:space="preserve">Le ministère des Services sociaux et communautaires estime qu’à l’heure actuelle, une personne sur sept est handicapée en Ontario. </w:t>
      </w:r>
      <w:r>
        <w:rPr>
          <w:lang w:val="fr-CA"/>
        </w:rPr>
        <w:t xml:space="preserve">D’ici l’année 2036, on prévoit que cette proportion atteindra une personne sur cinq, à mesure que la population vieillit. </w:t>
      </w:r>
      <w:r w:rsidRPr="001B3AA5">
        <w:rPr>
          <w:lang w:val="fr-CA"/>
        </w:rPr>
        <w:t xml:space="preserve"> </w:t>
      </w:r>
      <w:r>
        <w:rPr>
          <w:lang w:val="fr-CA"/>
        </w:rPr>
        <w:t>Il est logique de favoriser la mise en place d’un organisme où chacun — nos employés, les artistes et les organismes artistiques qui font une demande de subvention au Conseil des arts de l’Ontario et qui accèdent à nos services, nos jurés, nos conseillers, les membres du conseil de direction et les fournisseur</w:t>
      </w:r>
      <w:r w:rsidR="00676265">
        <w:rPr>
          <w:lang w:val="fr-CA"/>
        </w:rPr>
        <w:t>s — peut participer pleinement.</w:t>
      </w:r>
    </w:p>
    <w:p w:rsidR="00794EE1" w:rsidRPr="0079627F" w:rsidRDefault="00794EE1" w:rsidP="0079627F">
      <w:pPr>
        <w:rPr>
          <w:szCs w:val="24"/>
          <w:lang w:val="fr-CA"/>
        </w:rPr>
      </w:pPr>
      <w:r>
        <w:rPr>
          <w:szCs w:val="24"/>
          <w:lang w:val="fr-CA"/>
        </w:rPr>
        <w:t xml:space="preserve">Nous avons le plaisir de partager avec vous le Plan d’accessibilité pluriannuel du CAO, en réponse au Règlement sur les Normes d’accessibilité intégrées de la </w:t>
      </w:r>
      <w:hyperlink r:id="rId10" w:history="1">
        <w:r w:rsidRPr="00676265">
          <w:rPr>
            <w:rStyle w:val="Hyperlink"/>
            <w:szCs w:val="24"/>
            <w:lang w:val="fr-CA"/>
          </w:rPr>
          <w:t>Loi de 2005 sur l'accessibilité pour les personnes handicapées de l'Ontario.</w:t>
        </w:r>
      </w:hyperlink>
    </w:p>
    <w:p w:rsidR="00794EE1" w:rsidRPr="0079627F" w:rsidRDefault="00794EE1" w:rsidP="0079627F">
      <w:pPr>
        <w:spacing w:before="240"/>
        <w:rPr>
          <w:szCs w:val="24"/>
          <w:lang w:val="fr-CA"/>
        </w:rPr>
      </w:pPr>
      <w:r w:rsidRPr="00F93D8E">
        <w:rPr>
          <w:szCs w:val="24"/>
          <w:lang w:val="fr-CA"/>
        </w:rPr>
        <w:t>Ce pla</w:t>
      </w:r>
      <w:r>
        <w:rPr>
          <w:szCs w:val="24"/>
          <w:lang w:val="fr-CA"/>
        </w:rPr>
        <w:t>n</w:t>
      </w:r>
      <w:r w:rsidRPr="00F93D8E">
        <w:rPr>
          <w:szCs w:val="24"/>
          <w:lang w:val="fr-CA"/>
        </w:rPr>
        <w:t xml:space="preserve"> énonce la vision du CAO relativement à l’accessibilité, les modifications à apporter ainsi que les résultats visés. En vue de réussir, nous devons faire progresser notre compréhension des enjeux liés à l'accessibilité, et utiliser ces connaissances pour améliorer notre façon d’offrir des services, de prendre des décisions et d’entrer en contact avec les intervenants.</w:t>
      </w:r>
    </w:p>
    <w:p w:rsidR="00794EE1" w:rsidRPr="00F93D8E" w:rsidRDefault="00794EE1" w:rsidP="0079627F">
      <w:pPr>
        <w:spacing w:before="240"/>
        <w:rPr>
          <w:szCs w:val="24"/>
          <w:lang w:val="fr-CA"/>
        </w:rPr>
      </w:pPr>
      <w:r w:rsidRPr="00F93D8E">
        <w:rPr>
          <w:szCs w:val="24"/>
          <w:lang w:val="fr-CA"/>
        </w:rPr>
        <w:t xml:space="preserve">Les progrès accomplis à ce jour, nous les devons à la collaboration de divers membres des communautés artistiques, qui sont sourds, ou handicapés, ou les deux, </w:t>
      </w:r>
      <w:r>
        <w:rPr>
          <w:szCs w:val="24"/>
          <w:lang w:val="fr-CA"/>
        </w:rPr>
        <w:t>en plus de nos efforts pour travailler étroitement</w:t>
      </w:r>
      <w:r w:rsidRPr="00F93D8E">
        <w:rPr>
          <w:szCs w:val="24"/>
          <w:lang w:val="fr-CA"/>
        </w:rPr>
        <w:t xml:space="preserve"> avec ces communautés artistiques.  Ces membres ont consacré du temps et des efforts à notre cause, et je profite de l'occasion pour les remercier de leur contribution appréciable à </w:t>
      </w:r>
      <w:r w:rsidR="00C82417">
        <w:rPr>
          <w:szCs w:val="24"/>
          <w:lang w:val="fr-CA"/>
        </w:rPr>
        <w:t>ce plan en constante évolution.</w:t>
      </w:r>
    </w:p>
    <w:p w:rsidR="00794EE1" w:rsidRDefault="00794EE1" w:rsidP="0079627F">
      <w:pPr>
        <w:spacing w:before="240"/>
        <w:rPr>
          <w:szCs w:val="24"/>
          <w:lang w:val="fr-CA"/>
        </w:rPr>
      </w:pPr>
      <w:r w:rsidRPr="00F93D8E">
        <w:rPr>
          <w:szCs w:val="24"/>
          <w:lang w:val="fr-CA"/>
        </w:rPr>
        <w:t xml:space="preserve">Améliorer l’accessibilité au profit de tous les Ontariens est la direction </w:t>
      </w:r>
      <w:r>
        <w:rPr>
          <w:szCs w:val="24"/>
          <w:lang w:val="fr-CA"/>
        </w:rPr>
        <w:t>qui s’impose,</w:t>
      </w:r>
      <w:r w:rsidRPr="00F93D8E">
        <w:rPr>
          <w:szCs w:val="24"/>
          <w:lang w:val="fr-CA"/>
        </w:rPr>
        <w:t xml:space="preserve"> et le CAO est heureux et fier de relever ce défi.</w:t>
      </w:r>
    </w:p>
    <w:p w:rsidR="00794EE1" w:rsidRPr="0079627F" w:rsidRDefault="00794EE1" w:rsidP="0079627F">
      <w:pPr>
        <w:spacing w:before="240"/>
        <w:rPr>
          <w:szCs w:val="24"/>
          <w:lang w:val="fr-CA"/>
        </w:rPr>
      </w:pPr>
      <w:r>
        <w:rPr>
          <w:szCs w:val="24"/>
          <w:lang w:val="fr-CA"/>
        </w:rPr>
        <w:t>Sincères salutations,</w:t>
      </w:r>
    </w:p>
    <w:p w:rsidR="00794EE1" w:rsidRPr="003D6685" w:rsidRDefault="00794EE1" w:rsidP="0079627F">
      <w:pPr>
        <w:spacing w:before="240"/>
        <w:rPr>
          <w:szCs w:val="24"/>
          <w:lang w:val="fr-CA"/>
        </w:rPr>
      </w:pPr>
      <w:r>
        <w:rPr>
          <w:szCs w:val="24"/>
          <w:lang w:val="fr-CA"/>
        </w:rPr>
        <w:t>Peter Caldwell</w:t>
      </w:r>
    </w:p>
    <w:p w:rsidR="00794EE1" w:rsidRDefault="00794EE1" w:rsidP="00794EE1">
      <w:pPr>
        <w:rPr>
          <w:lang w:val="fr-CA"/>
        </w:rPr>
      </w:pPr>
    </w:p>
    <w:p w:rsidR="00794EE1" w:rsidRPr="003D6685" w:rsidRDefault="00794EE1" w:rsidP="00794EE1">
      <w:pPr>
        <w:rPr>
          <w:lang w:val="fr-CA"/>
        </w:rPr>
      </w:pPr>
      <w:r w:rsidRPr="003D6685">
        <w:rPr>
          <w:lang w:val="fr-CA"/>
        </w:rPr>
        <w:br w:type="page"/>
      </w:r>
    </w:p>
    <w:p w:rsidR="00794EE1" w:rsidRPr="00676265" w:rsidRDefault="00794EE1" w:rsidP="00676265">
      <w:pPr>
        <w:pStyle w:val="Heading1"/>
      </w:pPr>
      <w:bookmarkStart w:id="1" w:name="_Toc468274721"/>
      <w:proofErr w:type="spellStart"/>
      <w:r>
        <w:lastRenderedPageBreak/>
        <w:t>L’engagement</w:t>
      </w:r>
      <w:proofErr w:type="spellEnd"/>
      <w:r>
        <w:t xml:space="preserve"> </w:t>
      </w:r>
      <w:r w:rsidRPr="00954A25">
        <w:t xml:space="preserve">de </w:t>
      </w:r>
      <w:proofErr w:type="spellStart"/>
      <w:r w:rsidRPr="00954A25">
        <w:t>notre</w:t>
      </w:r>
      <w:proofErr w:type="spellEnd"/>
      <w:r w:rsidRPr="00954A25">
        <w:t xml:space="preserve"> </w:t>
      </w:r>
      <w:proofErr w:type="spellStart"/>
      <w:r w:rsidRPr="00954A25">
        <w:t>organisme</w:t>
      </w:r>
      <w:proofErr w:type="spellEnd"/>
      <w:r w:rsidRPr="00954A25">
        <w:t xml:space="preserve"> </w:t>
      </w:r>
      <w:proofErr w:type="spellStart"/>
      <w:r w:rsidRPr="00954A25">
        <w:t>envers</w:t>
      </w:r>
      <w:proofErr w:type="spellEnd"/>
      <w:r w:rsidRPr="00954A25">
        <w:t xml:space="preserve"> </w:t>
      </w:r>
      <w:proofErr w:type="spellStart"/>
      <w:r w:rsidRPr="00954A25">
        <w:t>l'accessibilité</w:t>
      </w:r>
      <w:bookmarkEnd w:id="1"/>
      <w:proofErr w:type="spellEnd"/>
    </w:p>
    <w:p w:rsidR="00794EE1" w:rsidRPr="00954A25" w:rsidRDefault="00794EE1" w:rsidP="00794EE1">
      <w:pPr>
        <w:pStyle w:val="ecxmsonormal"/>
        <w:shd w:val="clear" w:color="auto" w:fill="FFFFFF"/>
        <w:rPr>
          <w:rFonts w:cs="Arial"/>
          <w:lang w:val="fr-CA"/>
        </w:rPr>
      </w:pPr>
      <w:r w:rsidRPr="00954A25">
        <w:rPr>
          <w:rFonts w:cs="Arial"/>
          <w:lang w:val="fr-CA"/>
        </w:rPr>
        <w:t xml:space="preserve">Le Conseil des arts de l'Ontario (CAO) célèbre la créativité, l'innovation et l'excellence </w:t>
      </w:r>
      <w:r>
        <w:rPr>
          <w:rFonts w:cs="Arial"/>
          <w:lang w:val="fr-CA"/>
        </w:rPr>
        <w:t xml:space="preserve">des artistes et des organismes d’art ontariens dans toute leur diversité. </w:t>
      </w:r>
      <w:r w:rsidRPr="00954A25">
        <w:rPr>
          <w:rFonts w:cs="Arial"/>
          <w:lang w:val="fr-CA"/>
        </w:rPr>
        <w:t xml:space="preserve">À l'automne 2011, le conseil d'administration du CAO a </w:t>
      </w:r>
      <w:r>
        <w:rPr>
          <w:rFonts w:cs="Arial"/>
          <w:lang w:val="fr-CA"/>
        </w:rPr>
        <w:t xml:space="preserve">approuvé un </w:t>
      </w:r>
      <w:r w:rsidR="00676265">
        <w:rPr>
          <w:rFonts w:cs="Arial"/>
          <w:lang w:val="fr-CA"/>
        </w:rPr>
        <w:t>Énoncé de vision sur l’équité :</w:t>
      </w:r>
    </w:p>
    <w:p w:rsidR="00794EE1" w:rsidRPr="00954A25" w:rsidRDefault="00676265" w:rsidP="00794EE1">
      <w:pPr>
        <w:pStyle w:val="CommentText"/>
        <w:rPr>
          <w:sz w:val="24"/>
          <w:lang w:val="fr-CA"/>
        </w:rPr>
      </w:pPr>
      <w:r>
        <w:rPr>
          <w:rFonts w:ascii="Arial" w:hAnsi="Arial" w:cs="Arial"/>
          <w:iCs/>
          <w:sz w:val="24"/>
          <w:lang w:val="fr-CA" w:eastAsia="en-US"/>
        </w:rPr>
        <w:t>«</w:t>
      </w:r>
      <w:r w:rsidR="00794EE1" w:rsidRPr="00954A25">
        <w:rPr>
          <w:rFonts w:ascii="Arial" w:hAnsi="Arial" w:cs="Arial"/>
          <w:iCs/>
          <w:sz w:val="24"/>
          <w:lang w:val="fr-CA" w:eastAsia="en-US"/>
        </w:rPr>
        <w:t>Nous faisons grand cas des artistes de l’Ontario, qui contribuent à façonner la société dynamique et plurielle dans laquelle nous vivons et expriment la richesse de nos vécus, histoires et cultures. À titre d’organisme public, de bailleur de fonds et d’employeur, le CAO s’engage donc à promouvoir et honorer les arts dans toute leur diversité, en apportant aux artistes, aux pratiques artistiques, aux milieux artistiques et à son propre personnel un soutien</w:t>
      </w:r>
      <w:r>
        <w:rPr>
          <w:rFonts w:ascii="Arial" w:hAnsi="Arial" w:cs="Arial"/>
          <w:iCs/>
          <w:sz w:val="24"/>
          <w:lang w:val="fr-CA" w:eastAsia="en-US"/>
        </w:rPr>
        <w:t xml:space="preserve"> caractérisé par l’inclusion.»</w:t>
      </w:r>
    </w:p>
    <w:p w:rsidR="00676265" w:rsidRDefault="00794EE1" w:rsidP="00676265">
      <w:pPr>
        <w:rPr>
          <w:rFonts w:ascii="Tahoma" w:hAnsi="Tahoma" w:cs="Tahoma"/>
          <w:sz w:val="20"/>
          <w:lang w:val="fr-CA"/>
        </w:rPr>
      </w:pPr>
      <w:r w:rsidRPr="00954A25">
        <w:rPr>
          <w:rFonts w:cs="Arial"/>
          <w:lang w:val="fr-CA"/>
        </w:rPr>
        <w:t xml:space="preserve">Dans le cadre de </w:t>
      </w:r>
      <w:r>
        <w:rPr>
          <w:rFonts w:cs="Arial"/>
          <w:lang w:val="fr-CA"/>
        </w:rPr>
        <w:t>son</w:t>
      </w:r>
      <w:r w:rsidRPr="00954A25">
        <w:rPr>
          <w:rFonts w:cs="Arial"/>
          <w:lang w:val="fr-CA"/>
        </w:rPr>
        <w:t xml:space="preserve"> engagement envers l'équité, </w:t>
      </w:r>
      <w:r>
        <w:rPr>
          <w:rFonts w:cs="Arial"/>
          <w:lang w:val="fr-CA"/>
        </w:rPr>
        <w:t>le CAO est</w:t>
      </w:r>
      <w:r w:rsidRPr="00954A25">
        <w:rPr>
          <w:rFonts w:cs="Arial"/>
          <w:lang w:val="fr-CA"/>
        </w:rPr>
        <w:t xml:space="preserve"> fermement engagé à </w:t>
      </w:r>
      <w:r>
        <w:rPr>
          <w:rFonts w:cs="Arial"/>
          <w:lang w:val="fr-CA"/>
        </w:rPr>
        <w:t>assurer</w:t>
      </w:r>
      <w:r w:rsidRPr="00954A25">
        <w:rPr>
          <w:rFonts w:cs="Arial"/>
          <w:lang w:val="fr-CA"/>
        </w:rPr>
        <w:t xml:space="preserve"> l'accessibilité</w:t>
      </w:r>
      <w:r>
        <w:rPr>
          <w:rFonts w:cs="Arial"/>
          <w:lang w:val="fr-CA"/>
        </w:rPr>
        <w:t xml:space="preserve"> à</w:t>
      </w:r>
      <w:r w:rsidRPr="00954A25">
        <w:rPr>
          <w:rFonts w:cs="Arial"/>
          <w:lang w:val="fr-CA"/>
        </w:rPr>
        <w:t xml:space="preserve"> tous les Ontariens.</w:t>
      </w:r>
      <w:r>
        <w:rPr>
          <w:rFonts w:cs="Arial"/>
          <w:lang w:val="fr-CA"/>
        </w:rPr>
        <w:t xml:space="preserve"> Son objectif</w:t>
      </w:r>
      <w:r w:rsidRPr="00954A25">
        <w:rPr>
          <w:rFonts w:cs="Arial"/>
          <w:lang w:val="fr-CA"/>
        </w:rPr>
        <w:t xml:space="preserve"> e</w:t>
      </w:r>
      <w:r>
        <w:rPr>
          <w:rFonts w:cs="Arial"/>
          <w:lang w:val="fr-CA"/>
        </w:rPr>
        <w:t>st donc</w:t>
      </w:r>
      <w:r w:rsidRPr="00954A25">
        <w:rPr>
          <w:rFonts w:cs="Arial"/>
          <w:lang w:val="fr-CA"/>
        </w:rPr>
        <w:t xml:space="preserve"> </w:t>
      </w:r>
      <w:r>
        <w:rPr>
          <w:rFonts w:cs="Arial"/>
          <w:lang w:val="fr-CA"/>
        </w:rPr>
        <w:t>de parvenir à l’accessibilité conformément a</w:t>
      </w:r>
      <w:r w:rsidRPr="00954A25">
        <w:rPr>
          <w:rFonts w:cs="Arial"/>
          <w:lang w:val="fr-CA"/>
        </w:rPr>
        <w:t>u règlement sur les Nor</w:t>
      </w:r>
      <w:r>
        <w:rPr>
          <w:rFonts w:cs="Arial"/>
          <w:lang w:val="fr-CA"/>
        </w:rPr>
        <w:t>mes d'accessibilité intégrées, a</w:t>
      </w:r>
      <w:r w:rsidRPr="00954A25">
        <w:rPr>
          <w:rFonts w:cs="Arial"/>
          <w:lang w:val="fr-CA"/>
        </w:rPr>
        <w:t>u règlement sur la Norme d'accessibilité pour les services à la clientèle</w:t>
      </w:r>
      <w:r>
        <w:rPr>
          <w:rFonts w:cs="Arial"/>
          <w:lang w:val="fr-CA"/>
        </w:rPr>
        <w:t>, et à toute autre réglementation en vigueur en vertu de la</w:t>
      </w:r>
      <w:r w:rsidRPr="00954A25">
        <w:rPr>
          <w:rFonts w:cs="Arial"/>
          <w:lang w:val="fr-CA"/>
        </w:rPr>
        <w:t xml:space="preserve"> </w:t>
      </w:r>
      <w:r>
        <w:rPr>
          <w:rFonts w:cs="Arial"/>
          <w:lang w:val="fr-CA"/>
        </w:rPr>
        <w:t>Loi de 2005 sur l'accessibilité pour les personnes handicapées de l'Ontario (LAPHO).</w:t>
      </w:r>
    </w:p>
    <w:p w:rsidR="00794EE1" w:rsidRPr="00676265" w:rsidRDefault="00794EE1" w:rsidP="00676265">
      <w:pPr>
        <w:pStyle w:val="Heading2"/>
        <w:rPr>
          <w:sz w:val="24"/>
          <w:szCs w:val="20"/>
          <w:lang w:val="fr-CA"/>
        </w:rPr>
      </w:pPr>
      <w:bookmarkStart w:id="2" w:name="_Toc468274722"/>
      <w:r w:rsidRPr="00954A25">
        <w:rPr>
          <w:lang w:val="fr-CA"/>
        </w:rPr>
        <w:t>Objectif</w:t>
      </w:r>
      <w:r>
        <w:rPr>
          <w:lang w:val="fr-CA"/>
        </w:rPr>
        <w:t>s quant à</w:t>
      </w:r>
      <w:r w:rsidRPr="00954A25">
        <w:rPr>
          <w:lang w:val="fr-CA"/>
        </w:rPr>
        <w:t xml:space="preserve"> l'accessibilité</w:t>
      </w:r>
      <w:bookmarkEnd w:id="2"/>
    </w:p>
    <w:p w:rsidR="00794EE1" w:rsidRPr="00954A25" w:rsidRDefault="00794EE1" w:rsidP="00794EE1">
      <w:pPr>
        <w:pStyle w:val="CommentText"/>
        <w:rPr>
          <w:sz w:val="24"/>
          <w:lang w:val="fr-CA"/>
        </w:rPr>
      </w:pPr>
      <w:r w:rsidRPr="00954A25">
        <w:rPr>
          <w:rFonts w:ascii="Arial" w:hAnsi="Arial" w:cs="Arial"/>
          <w:sz w:val="24"/>
          <w:lang w:val="fr-CA" w:eastAsia="en-US"/>
        </w:rPr>
        <w:t xml:space="preserve">Le CAO s’efforce de veiller à ce que ses politiques, pratiques et procédures se conforment aux </w:t>
      </w:r>
      <w:r>
        <w:rPr>
          <w:rFonts w:ascii="Arial" w:hAnsi="Arial" w:cs="Arial"/>
          <w:sz w:val="24"/>
          <w:lang w:val="fr-CA" w:eastAsia="en-US"/>
        </w:rPr>
        <w:t>objectifs s</w:t>
      </w:r>
      <w:r w:rsidR="00676265">
        <w:rPr>
          <w:rFonts w:ascii="Arial" w:hAnsi="Arial" w:cs="Arial"/>
          <w:sz w:val="24"/>
          <w:lang w:val="fr-CA" w:eastAsia="en-US"/>
        </w:rPr>
        <w:t>uivants quant à l’accessibilité</w:t>
      </w:r>
      <w:r w:rsidR="00676265">
        <w:rPr>
          <w:rFonts w:ascii="Arial" w:hAnsi="Arial" w:cs="Arial"/>
          <w:sz w:val="24"/>
          <w:lang w:val="fr-CA"/>
        </w:rPr>
        <w:t>:</w:t>
      </w:r>
    </w:p>
    <w:p w:rsidR="00794EE1" w:rsidRPr="003F03C6" w:rsidDel="00923E22" w:rsidRDefault="00794EE1" w:rsidP="00794EE1">
      <w:pPr>
        <w:numPr>
          <w:ilvl w:val="0"/>
          <w:numId w:val="3"/>
        </w:numPr>
        <w:rPr>
          <w:rFonts w:cs="Arial"/>
          <w:lang w:val="fr-CA"/>
        </w:rPr>
      </w:pPr>
      <w:r w:rsidRPr="005A16B1">
        <w:rPr>
          <w:rFonts w:eastAsia="Calibri" w:cs="Arial"/>
          <w:lang w:val="fr-CA"/>
        </w:rPr>
        <w:t xml:space="preserve">Nos programmes et services doivent être </w:t>
      </w:r>
      <w:r>
        <w:rPr>
          <w:rFonts w:eastAsia="Calibri" w:cs="Arial"/>
          <w:lang w:val="fr-CA"/>
        </w:rPr>
        <w:t>dispensés dans le respect de</w:t>
      </w:r>
      <w:r w:rsidRPr="005A16B1">
        <w:rPr>
          <w:rFonts w:eastAsia="Calibri" w:cs="Arial"/>
          <w:lang w:val="fr-CA"/>
        </w:rPr>
        <w:t xml:space="preserve"> la dignité et </w:t>
      </w:r>
      <w:r>
        <w:rPr>
          <w:rFonts w:eastAsia="Calibri" w:cs="Arial"/>
          <w:lang w:val="fr-CA"/>
        </w:rPr>
        <w:t xml:space="preserve">de </w:t>
      </w:r>
      <w:r w:rsidRPr="005A16B1">
        <w:rPr>
          <w:rFonts w:eastAsia="Calibri" w:cs="Arial"/>
          <w:lang w:val="fr-CA"/>
        </w:rPr>
        <w:t xml:space="preserve">l’indépendance des </w:t>
      </w:r>
      <w:r>
        <w:rPr>
          <w:rFonts w:eastAsia="Calibri" w:cs="Arial"/>
          <w:lang w:val="fr-CA"/>
        </w:rPr>
        <w:t xml:space="preserve">personnes sourdes </w:t>
      </w:r>
      <w:r w:rsidRPr="005A16B1">
        <w:rPr>
          <w:rFonts w:cs="Arial"/>
          <w:lang w:val="fr-CA"/>
        </w:rPr>
        <w:t xml:space="preserve">et des </w:t>
      </w:r>
      <w:r w:rsidRPr="005A16B1">
        <w:rPr>
          <w:rFonts w:eastAsia="Calibri" w:cs="Arial"/>
          <w:lang w:val="fr-CA"/>
        </w:rPr>
        <w:t>personnes handicapées</w:t>
      </w:r>
      <w:r>
        <w:rPr>
          <w:rFonts w:eastAsia="Calibri" w:cs="Arial"/>
          <w:lang w:val="fr-CA"/>
        </w:rPr>
        <w:t>;</w:t>
      </w:r>
    </w:p>
    <w:p w:rsidR="00794EE1" w:rsidRPr="003F03C6" w:rsidDel="00923E22" w:rsidRDefault="00794EE1" w:rsidP="00794EE1">
      <w:pPr>
        <w:numPr>
          <w:ilvl w:val="0"/>
          <w:numId w:val="3"/>
        </w:numPr>
        <w:rPr>
          <w:rFonts w:eastAsia="Calibri" w:cs="Arial"/>
          <w:lang w:val="fr-CA"/>
        </w:rPr>
      </w:pPr>
      <w:r w:rsidRPr="005A16B1">
        <w:rPr>
          <w:rFonts w:eastAsia="Calibri" w:cs="Arial"/>
          <w:lang w:val="fr-CA"/>
        </w:rPr>
        <w:t xml:space="preserve">Les </w:t>
      </w:r>
      <w:r w:rsidRPr="0015089C">
        <w:rPr>
          <w:rFonts w:cs="Arial"/>
          <w:lang w:val="fr-CA"/>
        </w:rPr>
        <w:t>personnes sourdes</w:t>
      </w:r>
      <w:r w:rsidRPr="005A16B1">
        <w:rPr>
          <w:rFonts w:cs="Arial"/>
          <w:lang w:val="fr-CA"/>
        </w:rPr>
        <w:t xml:space="preserve"> et les </w:t>
      </w:r>
      <w:r w:rsidRPr="005A16B1">
        <w:rPr>
          <w:rFonts w:eastAsia="Calibri" w:cs="Arial"/>
          <w:lang w:val="fr-CA"/>
        </w:rPr>
        <w:t xml:space="preserve">personnes handicapées doivent </w:t>
      </w:r>
      <w:r>
        <w:rPr>
          <w:rFonts w:eastAsia="Calibri" w:cs="Arial"/>
          <w:lang w:val="fr-CA"/>
        </w:rPr>
        <w:t>bénéficier des mêmes</w:t>
      </w:r>
      <w:r w:rsidRPr="005A16B1">
        <w:rPr>
          <w:rFonts w:eastAsia="Calibri" w:cs="Arial"/>
          <w:lang w:val="fr-CA"/>
        </w:rPr>
        <w:t xml:space="preserve"> possibilité</w:t>
      </w:r>
      <w:r>
        <w:rPr>
          <w:rFonts w:eastAsia="Calibri" w:cs="Arial"/>
          <w:lang w:val="fr-CA"/>
        </w:rPr>
        <w:t>s</w:t>
      </w:r>
      <w:r w:rsidRPr="005A16B1">
        <w:rPr>
          <w:rFonts w:eastAsia="Calibri" w:cs="Arial"/>
          <w:lang w:val="fr-CA"/>
        </w:rPr>
        <w:t xml:space="preserve"> d’</w:t>
      </w:r>
      <w:r>
        <w:rPr>
          <w:rFonts w:eastAsia="Calibri" w:cs="Arial"/>
          <w:lang w:val="fr-CA"/>
        </w:rPr>
        <w:t>accès</w:t>
      </w:r>
      <w:r w:rsidRPr="005A16B1">
        <w:rPr>
          <w:rFonts w:eastAsia="Calibri" w:cs="Arial"/>
          <w:lang w:val="fr-CA"/>
        </w:rPr>
        <w:t xml:space="preserve"> à nos programmes et services</w:t>
      </w:r>
      <w:r>
        <w:rPr>
          <w:rFonts w:eastAsia="Calibri" w:cs="Arial"/>
          <w:lang w:val="fr-CA"/>
        </w:rPr>
        <w:t xml:space="preserve"> </w:t>
      </w:r>
      <w:r w:rsidRPr="005A16B1">
        <w:rPr>
          <w:rFonts w:eastAsia="Calibri" w:cs="Arial"/>
          <w:lang w:val="fr-CA"/>
        </w:rPr>
        <w:t xml:space="preserve">que les autres </w:t>
      </w:r>
      <w:r>
        <w:rPr>
          <w:rFonts w:eastAsia="Calibri" w:cs="Arial"/>
          <w:lang w:val="fr-CA"/>
        </w:rPr>
        <w:t>membres du public;</w:t>
      </w:r>
    </w:p>
    <w:p w:rsidR="00794EE1" w:rsidRPr="003F03C6" w:rsidRDefault="00794EE1" w:rsidP="00794EE1">
      <w:pPr>
        <w:numPr>
          <w:ilvl w:val="0"/>
          <w:numId w:val="2"/>
        </w:numPr>
        <w:shd w:val="clear" w:color="auto" w:fill="FFFFFF"/>
        <w:spacing w:after="45" w:line="276" w:lineRule="auto"/>
        <w:rPr>
          <w:rFonts w:cs="Arial"/>
          <w:lang w:val="fr-CA"/>
        </w:rPr>
      </w:pPr>
      <w:r w:rsidRPr="005A16B1">
        <w:rPr>
          <w:rFonts w:cs="Arial"/>
          <w:lang w:val="fr-CA"/>
        </w:rPr>
        <w:t xml:space="preserve">Notre organisme va préparer et fournir de l'information et des communications </w:t>
      </w:r>
      <w:r>
        <w:rPr>
          <w:rFonts w:cs="Arial"/>
          <w:lang w:val="fr-CA"/>
        </w:rPr>
        <w:t xml:space="preserve">d’une manière </w:t>
      </w:r>
      <w:r w:rsidRPr="005A16B1">
        <w:rPr>
          <w:rFonts w:cs="Arial"/>
          <w:lang w:val="fr-CA"/>
        </w:rPr>
        <w:t xml:space="preserve">qui </w:t>
      </w:r>
      <w:r>
        <w:rPr>
          <w:rFonts w:cs="Arial"/>
          <w:lang w:val="fr-CA"/>
        </w:rPr>
        <w:t>soit</w:t>
      </w:r>
      <w:r w:rsidRPr="005A16B1">
        <w:rPr>
          <w:rFonts w:cs="Arial"/>
          <w:lang w:val="fr-CA"/>
        </w:rPr>
        <w:t xml:space="preserve"> accessible aux </w:t>
      </w:r>
      <w:r w:rsidRPr="0015089C">
        <w:rPr>
          <w:rFonts w:cs="Arial"/>
          <w:lang w:val="fr-CA"/>
        </w:rPr>
        <w:t>personnes sourdes</w:t>
      </w:r>
      <w:r w:rsidRPr="005A16B1">
        <w:rPr>
          <w:rFonts w:cs="Arial"/>
          <w:lang w:val="fr-CA"/>
        </w:rPr>
        <w:t xml:space="preserve">  et </w:t>
      </w:r>
      <w:r>
        <w:rPr>
          <w:rFonts w:cs="Arial"/>
          <w:lang w:val="fr-CA"/>
        </w:rPr>
        <w:t>aux</w:t>
      </w:r>
      <w:r w:rsidRPr="005A16B1">
        <w:rPr>
          <w:rFonts w:cs="Arial"/>
          <w:lang w:val="fr-CA"/>
        </w:rPr>
        <w:t xml:space="preserve"> </w:t>
      </w:r>
      <w:r w:rsidRPr="005A16B1">
        <w:rPr>
          <w:rFonts w:eastAsia="Calibri" w:cs="Arial"/>
          <w:lang w:val="fr-CA"/>
        </w:rPr>
        <w:t>personnes handicapées</w:t>
      </w:r>
      <w:r w:rsidRPr="005A16B1">
        <w:rPr>
          <w:rFonts w:cs="Arial"/>
          <w:lang w:val="fr-CA"/>
        </w:rPr>
        <w:t>;</w:t>
      </w:r>
    </w:p>
    <w:p w:rsidR="00794EE1" w:rsidRPr="00803696" w:rsidRDefault="00794EE1" w:rsidP="00794EE1">
      <w:pPr>
        <w:numPr>
          <w:ilvl w:val="0"/>
          <w:numId w:val="2"/>
        </w:numPr>
        <w:shd w:val="clear" w:color="auto" w:fill="FFFFFF"/>
        <w:spacing w:after="105" w:line="276" w:lineRule="auto"/>
        <w:rPr>
          <w:rFonts w:cs="Arial"/>
          <w:lang w:val="fr-CA"/>
        </w:rPr>
      </w:pPr>
      <w:r w:rsidRPr="005A16B1">
        <w:rPr>
          <w:rFonts w:cs="Arial"/>
          <w:lang w:val="fr-CA"/>
        </w:rPr>
        <w:t xml:space="preserve">À titre d'employeur, le CAO va intégrer l'accessibilité </w:t>
      </w:r>
      <w:r>
        <w:rPr>
          <w:rFonts w:cs="Arial"/>
          <w:lang w:val="fr-CA"/>
        </w:rPr>
        <w:t>à</w:t>
      </w:r>
      <w:r w:rsidRPr="005A16B1">
        <w:rPr>
          <w:rFonts w:cs="Arial"/>
          <w:lang w:val="fr-CA"/>
        </w:rPr>
        <w:t xml:space="preserve"> tous </w:t>
      </w:r>
      <w:r>
        <w:rPr>
          <w:rFonts w:cs="Arial"/>
          <w:lang w:val="fr-CA"/>
        </w:rPr>
        <w:t>s</w:t>
      </w:r>
      <w:r w:rsidRPr="005A16B1">
        <w:rPr>
          <w:rFonts w:cs="Arial"/>
          <w:lang w:val="fr-CA"/>
        </w:rPr>
        <w:t xml:space="preserve">es processus réguliers en milieu de travail </w:t>
      </w:r>
      <w:r>
        <w:rPr>
          <w:rFonts w:cs="Arial"/>
          <w:lang w:val="fr-CA"/>
        </w:rPr>
        <w:t>et favorisera l'accessibilité à toutes les éta</w:t>
      </w:r>
      <w:r w:rsidR="00676265">
        <w:rPr>
          <w:rFonts w:cs="Arial"/>
          <w:lang w:val="fr-CA"/>
        </w:rPr>
        <w:t>pes du cycle de l’emploi actif;</w:t>
      </w:r>
    </w:p>
    <w:p w:rsidR="00794EE1" w:rsidRPr="00803696" w:rsidRDefault="00794EE1" w:rsidP="00794EE1">
      <w:pPr>
        <w:rPr>
          <w:rFonts w:cs="Arial"/>
          <w:i/>
          <w:lang w:val="fr-CA"/>
        </w:rPr>
      </w:pPr>
      <w:r>
        <w:rPr>
          <w:rFonts w:cs="Arial"/>
          <w:i/>
          <w:lang w:val="fr-CA"/>
        </w:rPr>
        <w:t>Veuillez</w:t>
      </w:r>
      <w:r w:rsidRPr="00B9355C">
        <w:rPr>
          <w:rFonts w:cs="Arial"/>
          <w:i/>
          <w:lang w:val="fr-CA"/>
        </w:rPr>
        <w:t xml:space="preserve"> noter qu</w:t>
      </w:r>
      <w:r>
        <w:rPr>
          <w:rFonts w:cs="Arial"/>
          <w:i/>
          <w:lang w:val="fr-CA"/>
        </w:rPr>
        <w:t xml:space="preserve">e, </w:t>
      </w:r>
      <w:r w:rsidRPr="00B9355C">
        <w:rPr>
          <w:rFonts w:cs="Arial"/>
          <w:i/>
          <w:lang w:val="fr-CA"/>
        </w:rPr>
        <w:t xml:space="preserve">aux fins du présent document, le CAO </w:t>
      </w:r>
      <w:r>
        <w:rPr>
          <w:rFonts w:cs="Arial"/>
          <w:i/>
          <w:lang w:val="fr-CA"/>
        </w:rPr>
        <w:t>a</w:t>
      </w:r>
      <w:r w:rsidRPr="00B9355C">
        <w:rPr>
          <w:rFonts w:cs="Arial"/>
          <w:i/>
          <w:lang w:val="fr-CA"/>
        </w:rPr>
        <w:t xml:space="preserve"> recours à la définition d</w:t>
      </w:r>
      <w:r>
        <w:rPr>
          <w:rFonts w:cs="Arial"/>
          <w:i/>
          <w:lang w:val="fr-CA"/>
        </w:rPr>
        <w:t>e</w:t>
      </w:r>
      <w:r w:rsidRPr="00B9355C">
        <w:rPr>
          <w:rFonts w:cs="Arial"/>
          <w:i/>
          <w:lang w:val="fr-CA"/>
        </w:rPr>
        <w:t xml:space="preserve"> handicap </w:t>
      </w:r>
      <w:r>
        <w:rPr>
          <w:rFonts w:cs="Arial"/>
          <w:i/>
          <w:lang w:val="fr-CA"/>
        </w:rPr>
        <w:t xml:space="preserve">reprise de </w:t>
      </w:r>
      <w:r w:rsidRPr="00B9355C">
        <w:rPr>
          <w:rFonts w:cs="Arial"/>
          <w:i/>
          <w:lang w:val="fr-CA"/>
        </w:rPr>
        <w:t xml:space="preserve">la </w:t>
      </w:r>
      <w:r>
        <w:rPr>
          <w:rFonts w:cs="Arial"/>
          <w:i/>
          <w:lang w:val="fr-CA"/>
        </w:rPr>
        <w:t>LAPHO, qui inclut largement les handicaps visibles et invisibles ainsi que la surdité. Dans</w:t>
      </w:r>
      <w:r w:rsidRPr="00704B3C">
        <w:rPr>
          <w:rFonts w:cs="Arial"/>
          <w:i/>
          <w:lang w:val="fr-CA"/>
        </w:rPr>
        <w:t xml:space="preserve"> l’Annexe </w:t>
      </w:r>
      <w:r>
        <w:rPr>
          <w:rFonts w:cs="Arial"/>
          <w:i/>
          <w:lang w:val="fr-CA"/>
        </w:rPr>
        <w:t>I</w:t>
      </w:r>
      <w:r w:rsidRPr="00704B3C">
        <w:rPr>
          <w:rFonts w:cs="Arial"/>
          <w:i/>
          <w:lang w:val="fr-CA"/>
        </w:rPr>
        <w:t xml:space="preserve"> </w:t>
      </w:r>
      <w:r>
        <w:rPr>
          <w:rFonts w:cs="Arial"/>
          <w:i/>
          <w:lang w:val="fr-CA"/>
        </w:rPr>
        <w:t xml:space="preserve">vous trouverez la Politique d’accessibilité qui donne </w:t>
      </w:r>
      <w:r w:rsidRPr="00704B3C">
        <w:rPr>
          <w:rFonts w:cs="Arial"/>
          <w:i/>
          <w:lang w:val="fr-CA"/>
        </w:rPr>
        <w:t>la définition complète d</w:t>
      </w:r>
      <w:r>
        <w:rPr>
          <w:rFonts w:cs="Arial"/>
          <w:i/>
          <w:lang w:val="fr-CA"/>
        </w:rPr>
        <w:t>u mot</w:t>
      </w:r>
      <w:r w:rsidRPr="00704B3C">
        <w:rPr>
          <w:rFonts w:cs="Arial"/>
          <w:i/>
          <w:lang w:val="fr-CA"/>
        </w:rPr>
        <w:t xml:space="preserve"> handicap </w:t>
      </w:r>
      <w:r>
        <w:rPr>
          <w:rFonts w:cs="Arial"/>
          <w:i/>
          <w:lang w:val="fr-CA"/>
        </w:rPr>
        <w:t>telle qu’elle se trouve</w:t>
      </w:r>
      <w:r w:rsidRPr="00704B3C">
        <w:rPr>
          <w:rFonts w:cs="Arial"/>
          <w:i/>
          <w:lang w:val="fr-CA"/>
        </w:rPr>
        <w:t xml:space="preserve"> dans la LAPHO.</w:t>
      </w:r>
      <w:r>
        <w:rPr>
          <w:rFonts w:cs="Arial"/>
          <w:i/>
          <w:lang w:val="fr-CA"/>
        </w:rPr>
        <w:t xml:space="preserve"> </w:t>
      </w:r>
      <w:r w:rsidRPr="00704B3C">
        <w:rPr>
          <w:rFonts w:cs="Arial"/>
          <w:i/>
          <w:lang w:val="fr-CA"/>
        </w:rPr>
        <w:t xml:space="preserve">  </w:t>
      </w:r>
      <w:r>
        <w:rPr>
          <w:rFonts w:cs="Arial"/>
          <w:sz w:val="28"/>
          <w:szCs w:val="28"/>
          <w:lang w:val="fr-CA"/>
        </w:rPr>
        <w:br w:type="page"/>
      </w:r>
    </w:p>
    <w:p w:rsidR="00794EE1" w:rsidRPr="00704B3C" w:rsidRDefault="00794EE1" w:rsidP="00676265">
      <w:pPr>
        <w:pStyle w:val="Heading1"/>
      </w:pPr>
      <w:bookmarkStart w:id="3" w:name="_Célébration_de_nos"/>
      <w:bookmarkStart w:id="4" w:name="_Toc468274723"/>
      <w:bookmarkEnd w:id="3"/>
      <w:proofErr w:type="spellStart"/>
      <w:r w:rsidRPr="00704B3C">
        <w:lastRenderedPageBreak/>
        <w:t>Célébration</w:t>
      </w:r>
      <w:proofErr w:type="spellEnd"/>
      <w:r w:rsidRPr="00704B3C">
        <w:t xml:space="preserve"> d</w:t>
      </w:r>
      <w:r>
        <w:t xml:space="preserve">e </w:t>
      </w:r>
      <w:proofErr w:type="spellStart"/>
      <w:r>
        <w:t>nos</w:t>
      </w:r>
      <w:proofErr w:type="spellEnd"/>
      <w:r w:rsidRPr="00704B3C">
        <w:t xml:space="preserve"> </w:t>
      </w:r>
      <w:proofErr w:type="spellStart"/>
      <w:r w:rsidRPr="00704B3C">
        <w:t>succès</w:t>
      </w:r>
      <w:proofErr w:type="spellEnd"/>
      <w:r w:rsidRPr="00704B3C">
        <w:t xml:space="preserve"> </w:t>
      </w:r>
      <w:r>
        <w:t xml:space="preserve">à </w:t>
      </w:r>
      <w:proofErr w:type="spellStart"/>
      <w:proofErr w:type="gramStart"/>
      <w:r>
        <w:t>ce</w:t>
      </w:r>
      <w:proofErr w:type="spellEnd"/>
      <w:proofErr w:type="gramEnd"/>
      <w:r>
        <w:t xml:space="preserve"> jour </w:t>
      </w:r>
      <w:proofErr w:type="spellStart"/>
      <w:r>
        <w:t>concernant</w:t>
      </w:r>
      <w:proofErr w:type="spellEnd"/>
      <w:r w:rsidRPr="00704B3C">
        <w:t xml:space="preserve"> </w:t>
      </w:r>
      <w:proofErr w:type="spellStart"/>
      <w:r w:rsidRPr="00704B3C">
        <w:t>l’accessibilité</w:t>
      </w:r>
      <w:bookmarkEnd w:id="4"/>
      <w:proofErr w:type="spellEnd"/>
      <w:r w:rsidRPr="00704B3C">
        <w:t xml:space="preserve"> </w:t>
      </w:r>
    </w:p>
    <w:p w:rsidR="00A6459C" w:rsidRDefault="00794EE1" w:rsidP="00A6459C">
      <w:pPr>
        <w:pStyle w:val="Title"/>
        <w:widowControl w:val="0"/>
        <w:pBdr>
          <w:bottom w:val="single" w:sz="8" w:space="31" w:color="4F81BD" w:themeColor="accent1"/>
        </w:pBdr>
        <w:rPr>
          <w:rFonts w:cs="Arial"/>
          <w:color w:val="auto"/>
          <w:sz w:val="24"/>
          <w:szCs w:val="24"/>
          <w:lang w:val="fr-CA"/>
        </w:rPr>
      </w:pPr>
      <w:r w:rsidRPr="0015089C">
        <w:rPr>
          <w:rFonts w:cs="Arial"/>
          <w:color w:val="auto"/>
          <w:sz w:val="24"/>
          <w:szCs w:val="24"/>
          <w:lang w:val="fr-CA"/>
        </w:rPr>
        <w:t xml:space="preserve">Au cours de ses 50 ans d'histoire, </w:t>
      </w:r>
      <w:r w:rsidRPr="00BD13EC">
        <w:rPr>
          <w:rFonts w:cs="Arial"/>
          <w:color w:val="auto"/>
          <w:sz w:val="24"/>
          <w:szCs w:val="24"/>
          <w:lang w:val="fr-CA"/>
        </w:rPr>
        <w:t xml:space="preserve">en travaillant étroitement avec la communauté artistique afin de promouvoir et d'appuyer les artistes qui souffrent de surdité ou d’un handicap </w:t>
      </w:r>
      <w:r>
        <w:rPr>
          <w:rFonts w:cs="Arial"/>
          <w:color w:val="auto"/>
          <w:sz w:val="24"/>
          <w:szCs w:val="24"/>
          <w:lang w:val="fr-CA"/>
        </w:rPr>
        <w:t>visible ou invisible,</w:t>
      </w:r>
      <w:r w:rsidRPr="0015089C">
        <w:rPr>
          <w:rFonts w:cs="Arial"/>
          <w:color w:val="auto"/>
          <w:sz w:val="24"/>
          <w:szCs w:val="24"/>
          <w:lang w:val="fr-CA"/>
        </w:rPr>
        <w:t xml:space="preserve"> le CAO a fait la démonstration qu’il s’intéresse à l'accessibilité et qu’il est convaincu qu’elle constitue une initiativ</w:t>
      </w:r>
      <w:r>
        <w:rPr>
          <w:rFonts w:cs="Arial"/>
          <w:color w:val="auto"/>
          <w:sz w:val="24"/>
          <w:szCs w:val="24"/>
          <w:lang w:val="fr-CA"/>
        </w:rPr>
        <w:t>e valable</w:t>
      </w:r>
      <w:r w:rsidRPr="00BD13EC">
        <w:rPr>
          <w:rFonts w:cs="Arial"/>
          <w:color w:val="auto"/>
          <w:sz w:val="24"/>
          <w:szCs w:val="24"/>
          <w:lang w:val="fr-CA"/>
        </w:rPr>
        <w:t xml:space="preserve">. </w:t>
      </w:r>
      <w:r w:rsidRPr="00A53B7A">
        <w:rPr>
          <w:rFonts w:cs="Arial"/>
          <w:color w:val="auto"/>
          <w:sz w:val="24"/>
          <w:szCs w:val="24"/>
          <w:lang w:val="fr-CA"/>
        </w:rPr>
        <w:t xml:space="preserve">L'un des points forts a été le soutien apporté par le CAO sous forme de financement au développement d’un film inédit intitulé « Clown White ». </w:t>
      </w:r>
      <w:r w:rsidRPr="00BD13EC">
        <w:rPr>
          <w:rFonts w:cs="Arial"/>
          <w:color w:val="auto"/>
          <w:sz w:val="24"/>
          <w:szCs w:val="24"/>
          <w:lang w:val="fr-CA"/>
        </w:rPr>
        <w:t xml:space="preserve">Il s'agissait du premier film </w:t>
      </w:r>
      <w:r>
        <w:rPr>
          <w:rFonts w:cs="Arial"/>
          <w:color w:val="auto"/>
          <w:sz w:val="24"/>
          <w:szCs w:val="24"/>
          <w:lang w:val="fr-CA"/>
        </w:rPr>
        <w:t>sous-titré</w:t>
      </w:r>
      <w:r w:rsidRPr="00BD13EC">
        <w:rPr>
          <w:rFonts w:cs="Arial"/>
          <w:color w:val="auto"/>
          <w:sz w:val="24"/>
          <w:szCs w:val="24"/>
          <w:lang w:val="fr-CA"/>
        </w:rPr>
        <w:t xml:space="preserve"> à être diffusé à la télévision canadienne. </w:t>
      </w:r>
      <w:r>
        <w:rPr>
          <w:rFonts w:cs="Arial"/>
          <w:color w:val="auto"/>
          <w:sz w:val="24"/>
          <w:szCs w:val="24"/>
          <w:lang w:val="fr-CA"/>
        </w:rPr>
        <w:t>Ce film, diffusé sur le réseau anglais de Radio Canada en 1981, mettait en scène s</w:t>
      </w:r>
      <w:r w:rsidRPr="00BD13EC">
        <w:rPr>
          <w:rFonts w:cs="Arial"/>
          <w:color w:val="auto"/>
          <w:sz w:val="24"/>
          <w:szCs w:val="24"/>
          <w:lang w:val="fr-CA"/>
        </w:rPr>
        <w:t xml:space="preserve">ix enfants </w:t>
      </w:r>
      <w:r>
        <w:rPr>
          <w:rFonts w:cs="Arial"/>
          <w:color w:val="auto"/>
          <w:sz w:val="24"/>
          <w:szCs w:val="24"/>
          <w:lang w:val="fr-CA"/>
        </w:rPr>
        <w:t xml:space="preserve">acteurs qui sont </w:t>
      </w:r>
      <w:r w:rsidRPr="00BD13EC">
        <w:rPr>
          <w:rFonts w:cs="Arial"/>
          <w:color w:val="auto"/>
          <w:sz w:val="24"/>
          <w:szCs w:val="24"/>
          <w:lang w:val="fr-CA"/>
        </w:rPr>
        <w:t>sourds</w:t>
      </w:r>
      <w:r w:rsidR="00C14AF8">
        <w:rPr>
          <w:rFonts w:cs="Arial"/>
          <w:color w:val="auto"/>
          <w:sz w:val="24"/>
          <w:szCs w:val="24"/>
          <w:lang w:val="fr-CA"/>
        </w:rPr>
        <w:t>.</w:t>
      </w:r>
    </w:p>
    <w:p w:rsidR="00C14AF8" w:rsidRDefault="00794EE1" w:rsidP="00C14AF8">
      <w:pPr>
        <w:pStyle w:val="Title"/>
        <w:widowControl w:val="0"/>
        <w:pBdr>
          <w:bottom w:val="single" w:sz="8" w:space="31" w:color="4F81BD" w:themeColor="accent1"/>
        </w:pBdr>
        <w:spacing w:before="480" w:after="0"/>
        <w:contextualSpacing w:val="0"/>
        <w:rPr>
          <w:sz w:val="24"/>
          <w:szCs w:val="24"/>
        </w:rPr>
      </w:pPr>
      <w:r w:rsidRPr="00A6459C">
        <w:rPr>
          <w:sz w:val="24"/>
          <w:szCs w:val="24"/>
        </w:rPr>
        <w:t xml:space="preserve">Nous </w:t>
      </w:r>
      <w:proofErr w:type="spellStart"/>
      <w:r w:rsidRPr="00A6459C">
        <w:rPr>
          <w:sz w:val="24"/>
          <w:szCs w:val="24"/>
        </w:rPr>
        <w:t>avons</w:t>
      </w:r>
      <w:proofErr w:type="spellEnd"/>
      <w:r w:rsidRPr="00A6459C">
        <w:rPr>
          <w:sz w:val="24"/>
          <w:szCs w:val="24"/>
        </w:rPr>
        <w:t xml:space="preserve"> </w:t>
      </w:r>
      <w:proofErr w:type="spellStart"/>
      <w:r w:rsidRPr="00A6459C">
        <w:rPr>
          <w:sz w:val="24"/>
          <w:szCs w:val="24"/>
        </w:rPr>
        <w:t>aussi</w:t>
      </w:r>
      <w:proofErr w:type="spellEnd"/>
      <w:r w:rsidRPr="00A6459C">
        <w:rPr>
          <w:sz w:val="24"/>
          <w:szCs w:val="24"/>
        </w:rPr>
        <w:t xml:space="preserve"> </w:t>
      </w:r>
      <w:proofErr w:type="spellStart"/>
      <w:r w:rsidRPr="00A6459C">
        <w:rPr>
          <w:sz w:val="24"/>
          <w:szCs w:val="24"/>
        </w:rPr>
        <w:t>activement</w:t>
      </w:r>
      <w:proofErr w:type="spellEnd"/>
      <w:r w:rsidRPr="00A6459C">
        <w:rPr>
          <w:sz w:val="24"/>
          <w:szCs w:val="24"/>
        </w:rPr>
        <w:t xml:space="preserve"> </w:t>
      </w:r>
      <w:proofErr w:type="spellStart"/>
      <w:r w:rsidRPr="00A6459C">
        <w:rPr>
          <w:sz w:val="24"/>
          <w:szCs w:val="24"/>
        </w:rPr>
        <w:t>encouragé</w:t>
      </w:r>
      <w:proofErr w:type="spellEnd"/>
      <w:r w:rsidRPr="00A6459C">
        <w:rPr>
          <w:sz w:val="24"/>
          <w:szCs w:val="24"/>
        </w:rPr>
        <w:t xml:space="preserve"> et </w:t>
      </w:r>
      <w:proofErr w:type="spellStart"/>
      <w:r w:rsidRPr="00A6459C">
        <w:rPr>
          <w:sz w:val="24"/>
          <w:szCs w:val="24"/>
        </w:rPr>
        <w:t>appuyé</w:t>
      </w:r>
      <w:proofErr w:type="spellEnd"/>
      <w:r w:rsidRPr="00A6459C">
        <w:rPr>
          <w:sz w:val="24"/>
          <w:szCs w:val="24"/>
        </w:rPr>
        <w:t xml:space="preserve"> </w:t>
      </w:r>
      <w:proofErr w:type="spellStart"/>
      <w:r w:rsidRPr="00A6459C">
        <w:rPr>
          <w:sz w:val="24"/>
          <w:szCs w:val="24"/>
        </w:rPr>
        <w:t>différents</w:t>
      </w:r>
      <w:proofErr w:type="spellEnd"/>
      <w:r w:rsidRPr="00A6459C">
        <w:rPr>
          <w:sz w:val="24"/>
          <w:szCs w:val="24"/>
        </w:rPr>
        <w:t xml:space="preserve"> </w:t>
      </w:r>
      <w:proofErr w:type="spellStart"/>
      <w:r w:rsidRPr="00A6459C">
        <w:rPr>
          <w:sz w:val="24"/>
          <w:szCs w:val="24"/>
        </w:rPr>
        <w:t>organismes</w:t>
      </w:r>
      <w:proofErr w:type="spellEnd"/>
      <w:r w:rsidRPr="00A6459C">
        <w:rPr>
          <w:sz w:val="24"/>
          <w:szCs w:val="24"/>
        </w:rPr>
        <w:t xml:space="preserve"> d’art </w:t>
      </w:r>
      <w:proofErr w:type="spellStart"/>
      <w:r w:rsidRPr="00A6459C">
        <w:rPr>
          <w:sz w:val="24"/>
          <w:szCs w:val="24"/>
        </w:rPr>
        <w:t>ayant</w:t>
      </w:r>
      <w:proofErr w:type="spellEnd"/>
      <w:r w:rsidRPr="00A6459C">
        <w:rPr>
          <w:sz w:val="24"/>
          <w:szCs w:val="24"/>
        </w:rPr>
        <w:t xml:space="preserve"> le </w:t>
      </w:r>
      <w:proofErr w:type="spellStart"/>
      <w:r w:rsidRPr="00A6459C">
        <w:rPr>
          <w:sz w:val="24"/>
          <w:szCs w:val="24"/>
        </w:rPr>
        <w:t>mandat</w:t>
      </w:r>
      <w:proofErr w:type="spellEnd"/>
      <w:r w:rsidRPr="00A6459C">
        <w:rPr>
          <w:sz w:val="24"/>
          <w:szCs w:val="24"/>
        </w:rPr>
        <w:t xml:space="preserve"> de </w:t>
      </w:r>
      <w:proofErr w:type="spellStart"/>
      <w:r w:rsidRPr="00A6459C">
        <w:rPr>
          <w:sz w:val="24"/>
          <w:szCs w:val="24"/>
        </w:rPr>
        <w:t>desservir</w:t>
      </w:r>
      <w:proofErr w:type="spellEnd"/>
      <w:r w:rsidRPr="00A6459C">
        <w:rPr>
          <w:sz w:val="24"/>
          <w:szCs w:val="24"/>
        </w:rPr>
        <w:t xml:space="preserve"> les artistes </w:t>
      </w:r>
      <w:proofErr w:type="spellStart"/>
      <w:r w:rsidRPr="00A6459C">
        <w:rPr>
          <w:sz w:val="24"/>
          <w:szCs w:val="24"/>
        </w:rPr>
        <w:t>sourds</w:t>
      </w:r>
      <w:proofErr w:type="spellEnd"/>
      <w:r w:rsidRPr="00A6459C">
        <w:rPr>
          <w:sz w:val="24"/>
          <w:szCs w:val="24"/>
        </w:rPr>
        <w:t xml:space="preserve"> et </w:t>
      </w:r>
      <w:proofErr w:type="spellStart"/>
      <w:r w:rsidRPr="00A6459C">
        <w:rPr>
          <w:sz w:val="24"/>
          <w:szCs w:val="24"/>
        </w:rPr>
        <w:t>ceux</w:t>
      </w:r>
      <w:proofErr w:type="spellEnd"/>
      <w:r w:rsidRPr="00A6459C">
        <w:rPr>
          <w:sz w:val="24"/>
          <w:szCs w:val="24"/>
        </w:rPr>
        <w:t xml:space="preserve"> </w:t>
      </w:r>
      <w:proofErr w:type="spellStart"/>
      <w:r w:rsidRPr="00A6459C">
        <w:rPr>
          <w:sz w:val="24"/>
          <w:szCs w:val="24"/>
        </w:rPr>
        <w:t>ayant</w:t>
      </w:r>
      <w:proofErr w:type="spellEnd"/>
      <w:r w:rsidRPr="00A6459C">
        <w:rPr>
          <w:sz w:val="24"/>
          <w:szCs w:val="24"/>
        </w:rPr>
        <w:t xml:space="preserve"> des handicaps </w:t>
      </w:r>
      <w:proofErr w:type="spellStart"/>
      <w:r w:rsidRPr="00A6459C">
        <w:rPr>
          <w:sz w:val="24"/>
          <w:szCs w:val="24"/>
        </w:rPr>
        <w:t>visibles</w:t>
      </w:r>
      <w:proofErr w:type="spellEnd"/>
      <w:r w:rsidRPr="00A6459C">
        <w:rPr>
          <w:sz w:val="24"/>
          <w:szCs w:val="24"/>
        </w:rPr>
        <w:t xml:space="preserve"> </w:t>
      </w:r>
      <w:proofErr w:type="spellStart"/>
      <w:r w:rsidRPr="00A6459C">
        <w:rPr>
          <w:sz w:val="24"/>
          <w:szCs w:val="24"/>
        </w:rPr>
        <w:t>ou</w:t>
      </w:r>
      <w:proofErr w:type="spellEnd"/>
      <w:r w:rsidRPr="00A6459C">
        <w:rPr>
          <w:sz w:val="24"/>
          <w:szCs w:val="24"/>
        </w:rPr>
        <w:t xml:space="preserve"> invisibles, </w:t>
      </w:r>
      <w:proofErr w:type="spellStart"/>
      <w:r w:rsidRPr="00A6459C">
        <w:rPr>
          <w:sz w:val="24"/>
          <w:szCs w:val="24"/>
        </w:rPr>
        <w:t>notamment</w:t>
      </w:r>
      <w:proofErr w:type="spellEnd"/>
      <w:r w:rsidRPr="00A6459C">
        <w:rPr>
          <w:sz w:val="24"/>
          <w:szCs w:val="24"/>
        </w:rPr>
        <w:t xml:space="preserve"> </w:t>
      </w:r>
      <w:proofErr w:type="spellStart"/>
      <w:r w:rsidRPr="00A6459C">
        <w:rPr>
          <w:sz w:val="24"/>
          <w:szCs w:val="24"/>
        </w:rPr>
        <w:t>par</w:t>
      </w:r>
      <w:proofErr w:type="spellEnd"/>
      <w:r w:rsidRPr="00A6459C">
        <w:rPr>
          <w:sz w:val="24"/>
          <w:szCs w:val="24"/>
        </w:rPr>
        <w:t xml:space="preserve"> </w:t>
      </w:r>
      <w:proofErr w:type="spellStart"/>
      <w:r w:rsidRPr="00A6459C">
        <w:rPr>
          <w:sz w:val="24"/>
          <w:szCs w:val="24"/>
        </w:rPr>
        <w:t>l'entremise</w:t>
      </w:r>
      <w:proofErr w:type="spellEnd"/>
      <w:r w:rsidRPr="00A6459C">
        <w:rPr>
          <w:sz w:val="24"/>
          <w:szCs w:val="24"/>
        </w:rPr>
        <w:t xml:space="preserve"> du Toronto Film Festival, du Abilities Arts Festival, du Workman Arts </w:t>
      </w:r>
      <w:proofErr w:type="spellStart"/>
      <w:r w:rsidRPr="00A6459C">
        <w:rPr>
          <w:sz w:val="24"/>
          <w:szCs w:val="24"/>
        </w:rPr>
        <w:t>ainsi</w:t>
      </w:r>
      <w:proofErr w:type="spellEnd"/>
      <w:r w:rsidRPr="00A6459C">
        <w:rPr>
          <w:sz w:val="24"/>
          <w:szCs w:val="24"/>
        </w:rPr>
        <w:t xml:space="preserve"> </w:t>
      </w:r>
      <w:proofErr w:type="spellStart"/>
      <w:r w:rsidRPr="00A6459C">
        <w:rPr>
          <w:sz w:val="24"/>
          <w:szCs w:val="24"/>
        </w:rPr>
        <w:t>que</w:t>
      </w:r>
      <w:proofErr w:type="spellEnd"/>
      <w:r w:rsidRPr="00A6459C">
        <w:rPr>
          <w:sz w:val="24"/>
          <w:szCs w:val="24"/>
        </w:rPr>
        <w:t xml:space="preserve"> de </w:t>
      </w:r>
      <w:proofErr w:type="spellStart"/>
      <w:r w:rsidRPr="00A6459C">
        <w:rPr>
          <w:sz w:val="24"/>
          <w:szCs w:val="24"/>
        </w:rPr>
        <w:t>Picasse</w:t>
      </w:r>
      <w:proofErr w:type="spellEnd"/>
      <w:r w:rsidRPr="00A6459C">
        <w:rPr>
          <w:sz w:val="24"/>
          <w:szCs w:val="24"/>
        </w:rPr>
        <w:t xml:space="preserve"> Pro. En plus des </w:t>
      </w:r>
      <w:proofErr w:type="spellStart"/>
      <w:r w:rsidRPr="00A6459C">
        <w:rPr>
          <w:sz w:val="24"/>
          <w:szCs w:val="24"/>
        </w:rPr>
        <w:t>organismes</w:t>
      </w:r>
      <w:proofErr w:type="spellEnd"/>
      <w:r w:rsidRPr="00A6459C">
        <w:rPr>
          <w:sz w:val="24"/>
          <w:szCs w:val="24"/>
        </w:rPr>
        <w:t xml:space="preserve"> d’art, nous </w:t>
      </w:r>
      <w:proofErr w:type="spellStart"/>
      <w:r w:rsidRPr="00A6459C">
        <w:rPr>
          <w:sz w:val="24"/>
          <w:szCs w:val="24"/>
        </w:rPr>
        <w:t>avons</w:t>
      </w:r>
      <w:proofErr w:type="spellEnd"/>
      <w:r w:rsidRPr="00A6459C">
        <w:rPr>
          <w:sz w:val="24"/>
          <w:szCs w:val="24"/>
        </w:rPr>
        <w:t xml:space="preserve"> </w:t>
      </w:r>
      <w:proofErr w:type="spellStart"/>
      <w:r w:rsidRPr="00A6459C">
        <w:rPr>
          <w:sz w:val="24"/>
          <w:szCs w:val="24"/>
        </w:rPr>
        <w:t>aussi</w:t>
      </w:r>
      <w:proofErr w:type="spellEnd"/>
      <w:r w:rsidRPr="00A6459C">
        <w:rPr>
          <w:sz w:val="24"/>
          <w:szCs w:val="24"/>
        </w:rPr>
        <w:t xml:space="preserve"> </w:t>
      </w:r>
      <w:proofErr w:type="spellStart"/>
      <w:r w:rsidRPr="00A6459C">
        <w:rPr>
          <w:sz w:val="24"/>
          <w:szCs w:val="24"/>
        </w:rPr>
        <w:t>accordé</w:t>
      </w:r>
      <w:proofErr w:type="spellEnd"/>
      <w:r w:rsidRPr="00A6459C">
        <w:rPr>
          <w:sz w:val="24"/>
          <w:szCs w:val="24"/>
        </w:rPr>
        <w:t xml:space="preserve"> des subventions </w:t>
      </w:r>
      <w:proofErr w:type="spellStart"/>
      <w:r w:rsidRPr="00A6459C">
        <w:rPr>
          <w:sz w:val="24"/>
          <w:szCs w:val="24"/>
        </w:rPr>
        <w:t>individuelles</w:t>
      </w:r>
      <w:proofErr w:type="spellEnd"/>
      <w:r w:rsidRPr="00A6459C">
        <w:rPr>
          <w:sz w:val="24"/>
          <w:szCs w:val="24"/>
        </w:rPr>
        <w:t xml:space="preserve"> à des artistes </w:t>
      </w:r>
      <w:proofErr w:type="spellStart"/>
      <w:r w:rsidRPr="00A6459C">
        <w:rPr>
          <w:sz w:val="24"/>
          <w:szCs w:val="24"/>
        </w:rPr>
        <w:t>sourds</w:t>
      </w:r>
      <w:proofErr w:type="spellEnd"/>
      <w:r w:rsidRPr="00A6459C">
        <w:rPr>
          <w:sz w:val="24"/>
          <w:szCs w:val="24"/>
        </w:rPr>
        <w:t xml:space="preserve"> </w:t>
      </w:r>
      <w:proofErr w:type="spellStart"/>
      <w:r w:rsidRPr="00A6459C">
        <w:rPr>
          <w:sz w:val="24"/>
          <w:szCs w:val="24"/>
        </w:rPr>
        <w:t>ainsi</w:t>
      </w:r>
      <w:proofErr w:type="spellEnd"/>
      <w:r w:rsidRPr="00A6459C">
        <w:rPr>
          <w:sz w:val="24"/>
          <w:szCs w:val="24"/>
        </w:rPr>
        <w:t xml:space="preserve"> </w:t>
      </w:r>
      <w:proofErr w:type="spellStart"/>
      <w:r w:rsidRPr="00A6459C">
        <w:rPr>
          <w:sz w:val="24"/>
          <w:szCs w:val="24"/>
        </w:rPr>
        <w:t>qu'à</w:t>
      </w:r>
      <w:proofErr w:type="spellEnd"/>
      <w:r w:rsidRPr="00A6459C">
        <w:rPr>
          <w:sz w:val="24"/>
          <w:szCs w:val="24"/>
        </w:rPr>
        <w:t xml:space="preserve"> des artistes </w:t>
      </w:r>
      <w:proofErr w:type="spellStart"/>
      <w:r w:rsidRPr="00A6459C">
        <w:rPr>
          <w:sz w:val="24"/>
          <w:szCs w:val="24"/>
        </w:rPr>
        <w:t>handicapés</w:t>
      </w:r>
      <w:proofErr w:type="spellEnd"/>
      <w:r w:rsidRPr="00A6459C">
        <w:rPr>
          <w:sz w:val="24"/>
          <w:szCs w:val="24"/>
        </w:rPr>
        <w:t xml:space="preserve">, </w:t>
      </w:r>
      <w:proofErr w:type="gramStart"/>
      <w:r w:rsidRPr="00A6459C">
        <w:rPr>
          <w:sz w:val="24"/>
          <w:szCs w:val="24"/>
        </w:rPr>
        <w:t>et</w:t>
      </w:r>
      <w:proofErr w:type="gramEnd"/>
      <w:r w:rsidRPr="00A6459C">
        <w:rPr>
          <w:sz w:val="24"/>
          <w:szCs w:val="24"/>
        </w:rPr>
        <w:t xml:space="preserve"> nous les </w:t>
      </w:r>
      <w:proofErr w:type="spellStart"/>
      <w:r w:rsidRPr="00A6459C">
        <w:rPr>
          <w:sz w:val="24"/>
          <w:szCs w:val="24"/>
        </w:rPr>
        <w:t>encourageons</w:t>
      </w:r>
      <w:proofErr w:type="spellEnd"/>
      <w:r w:rsidRPr="00A6459C">
        <w:rPr>
          <w:sz w:val="24"/>
          <w:szCs w:val="24"/>
        </w:rPr>
        <w:t xml:space="preserve"> à faire </w:t>
      </w:r>
      <w:proofErr w:type="spellStart"/>
      <w:r w:rsidRPr="00A6459C">
        <w:rPr>
          <w:sz w:val="24"/>
          <w:szCs w:val="24"/>
        </w:rPr>
        <w:t>une</w:t>
      </w:r>
      <w:proofErr w:type="spellEnd"/>
      <w:r w:rsidR="00C14AF8">
        <w:rPr>
          <w:sz w:val="24"/>
          <w:szCs w:val="24"/>
        </w:rPr>
        <w:t xml:space="preserve"> </w:t>
      </w:r>
      <w:proofErr w:type="spellStart"/>
      <w:r w:rsidR="00C14AF8">
        <w:rPr>
          <w:sz w:val="24"/>
          <w:szCs w:val="24"/>
        </w:rPr>
        <w:t>demande</w:t>
      </w:r>
      <w:proofErr w:type="spellEnd"/>
      <w:r w:rsidR="00C14AF8">
        <w:rPr>
          <w:sz w:val="24"/>
          <w:szCs w:val="24"/>
        </w:rPr>
        <w:t xml:space="preserve"> aux programmes du CAO.</w:t>
      </w:r>
    </w:p>
    <w:p w:rsidR="00794EE1" w:rsidRPr="00C14AF8" w:rsidRDefault="00794EE1" w:rsidP="00C14AF8">
      <w:pPr>
        <w:pStyle w:val="Title"/>
        <w:widowControl w:val="0"/>
        <w:pBdr>
          <w:bottom w:val="single" w:sz="8" w:space="31" w:color="4F81BD" w:themeColor="accent1"/>
        </w:pBdr>
        <w:spacing w:before="240"/>
        <w:contextualSpacing w:val="0"/>
        <w:rPr>
          <w:sz w:val="24"/>
          <w:szCs w:val="24"/>
        </w:rPr>
      </w:pPr>
      <w:r w:rsidRPr="00C14AF8">
        <w:rPr>
          <w:sz w:val="24"/>
          <w:szCs w:val="24"/>
          <w:lang w:val="fr-CA"/>
        </w:rPr>
        <w:t xml:space="preserve">En 2010, les employés se sont librement engagés envers la cause de l'accessibilité en créant un comité sur l'accessibilité, afin de développer à l’interne la visibilité des arts pour les personnes handicapées et l'accessibilité pour les artistes sourds et les artistes handicapés, et d’entreprendre des activités précises visant à susciter une prise de conscience. Parmi ces activités réalisées, on retrouvait : un sondage pour le personnel afin de cerner les projets, individus et organismes pertinents financés au moyen de programmes disciplinaires et de subventions; la production de </w:t>
      </w:r>
      <w:r w:rsidRPr="00C14AF8">
        <w:rPr>
          <w:i/>
          <w:sz w:val="24"/>
          <w:szCs w:val="24"/>
          <w:lang w:val="fr-CA"/>
        </w:rPr>
        <w:t>Pleins feux</w:t>
      </w:r>
      <w:r w:rsidRPr="00C14AF8">
        <w:rPr>
          <w:sz w:val="24"/>
          <w:szCs w:val="24"/>
          <w:lang w:val="fr-CA"/>
        </w:rPr>
        <w:t xml:space="preserve">, une activité pour les artistes ontariens sourds ou handicapés mise sur pied en collaboration avec la Galerie d'art de l'Ontario et le Conseil des arts du Canada en 2011; des sessions d'information sur les subventions au </w:t>
      </w:r>
      <w:proofErr w:type="spellStart"/>
      <w:r w:rsidRPr="00C14AF8">
        <w:rPr>
          <w:sz w:val="24"/>
          <w:szCs w:val="24"/>
          <w:lang w:val="fr-CA"/>
        </w:rPr>
        <w:t>Abilities</w:t>
      </w:r>
      <w:proofErr w:type="spellEnd"/>
      <w:r w:rsidRPr="00C14AF8">
        <w:rPr>
          <w:sz w:val="24"/>
          <w:szCs w:val="24"/>
          <w:lang w:val="fr-CA"/>
        </w:rPr>
        <w:t xml:space="preserve"> Arts Festival ainsi qu'au Toronto International </w:t>
      </w:r>
      <w:proofErr w:type="spellStart"/>
      <w:r w:rsidRPr="00C14AF8">
        <w:rPr>
          <w:sz w:val="24"/>
          <w:szCs w:val="24"/>
          <w:lang w:val="fr-CA"/>
        </w:rPr>
        <w:t>Deaf</w:t>
      </w:r>
      <w:proofErr w:type="spellEnd"/>
      <w:r w:rsidRPr="00C14AF8">
        <w:rPr>
          <w:sz w:val="24"/>
          <w:szCs w:val="24"/>
          <w:lang w:val="fr-CA"/>
        </w:rPr>
        <w:t xml:space="preserve"> Film and Arts Festival; une série de dîners-causeries incluant des projections de films et des conférenciers; ainsi que la participation du personnel à des activités et des présentations par des artistes handicapés ou sourds.</w:t>
      </w:r>
    </w:p>
    <w:p w:rsidR="00794EE1" w:rsidRPr="003022AA" w:rsidRDefault="00794EE1" w:rsidP="00C14AF8">
      <w:pPr>
        <w:pStyle w:val="Heading2"/>
        <w:rPr>
          <w:lang w:val="fr-CA"/>
        </w:rPr>
      </w:pPr>
      <w:bookmarkStart w:id="5" w:name="_Toc468274724"/>
      <w:r w:rsidRPr="003022AA">
        <w:rPr>
          <w:lang w:val="fr-CA"/>
        </w:rPr>
        <w:t xml:space="preserve">Depuis 2010, le CAO se conforme au Règlement sur la </w:t>
      </w:r>
      <w:r>
        <w:rPr>
          <w:lang w:val="fr-CA"/>
        </w:rPr>
        <w:t xml:space="preserve">Norme d’accessibilité pour les services à la clientèle </w:t>
      </w:r>
      <w:r w:rsidRPr="003022AA">
        <w:rPr>
          <w:lang w:val="fr-CA"/>
        </w:rPr>
        <w:t>:</w:t>
      </w:r>
      <w:bookmarkEnd w:id="5"/>
    </w:p>
    <w:p w:rsidR="00C82417" w:rsidRPr="00C82417" w:rsidRDefault="00794EE1" w:rsidP="008764DA">
      <w:pPr>
        <w:rPr>
          <w:lang w:val="fr-CA"/>
        </w:rPr>
      </w:pPr>
      <w:r w:rsidRPr="003022AA">
        <w:rPr>
          <w:lang w:val="fr-CA"/>
        </w:rPr>
        <w:t>Depuis 2010, le CA</w:t>
      </w:r>
      <w:r>
        <w:rPr>
          <w:lang w:val="fr-CA"/>
        </w:rPr>
        <w:t>O</w:t>
      </w:r>
      <w:r w:rsidRPr="003022AA">
        <w:rPr>
          <w:lang w:val="fr-CA"/>
        </w:rPr>
        <w:t xml:space="preserve"> se conforme au Règlement sur la Norme d'accessibilité pour les services à la clientèle. Nous continuons de nous assurer que </w:t>
      </w:r>
      <w:r>
        <w:rPr>
          <w:lang w:val="fr-CA"/>
        </w:rPr>
        <w:t>les</w:t>
      </w:r>
      <w:r w:rsidRPr="003022AA">
        <w:rPr>
          <w:lang w:val="fr-CA"/>
        </w:rPr>
        <w:t xml:space="preserve"> activités quotidiennes </w:t>
      </w:r>
      <w:r>
        <w:rPr>
          <w:lang w:val="fr-CA"/>
        </w:rPr>
        <w:t xml:space="preserve">du CAO </w:t>
      </w:r>
      <w:r w:rsidRPr="003022AA">
        <w:rPr>
          <w:lang w:val="fr-CA"/>
        </w:rPr>
        <w:t xml:space="preserve">répondent à toutes les exigences de cette réglementation, </w:t>
      </w:r>
      <w:r>
        <w:rPr>
          <w:lang w:val="fr-CA"/>
        </w:rPr>
        <w:t>conformément aux</w:t>
      </w:r>
      <w:r w:rsidRPr="003022AA">
        <w:rPr>
          <w:lang w:val="fr-CA"/>
        </w:rPr>
        <w:t xml:space="preserve"> principes de dignité, d'autonomie, d'égalité et d'intégration.</w:t>
      </w:r>
      <w:r w:rsidR="00C82417">
        <w:rPr>
          <w:b/>
          <w:lang w:val="fr-CA"/>
        </w:rPr>
        <w:t xml:space="preserve"> </w:t>
      </w:r>
    </w:p>
    <w:p w:rsidR="00794EE1" w:rsidRPr="002F7B32" w:rsidRDefault="00794EE1" w:rsidP="00C82417">
      <w:pPr>
        <w:pStyle w:val="ecxmsonormal"/>
        <w:numPr>
          <w:ilvl w:val="0"/>
          <w:numId w:val="1"/>
        </w:numPr>
        <w:shd w:val="clear" w:color="auto" w:fill="FFFFFF"/>
        <w:spacing w:before="240"/>
        <w:rPr>
          <w:rFonts w:cs="Arial"/>
          <w:lang w:val="fr-CA"/>
        </w:rPr>
      </w:pPr>
      <w:r>
        <w:rPr>
          <w:rFonts w:cs="Arial"/>
          <w:lang w:val="fr-CA"/>
        </w:rPr>
        <w:lastRenderedPageBreak/>
        <w:t>Le CAO s’assure que, au cours des deux semaines suivant leur embauche, tous ses employés</w:t>
      </w:r>
      <w:r w:rsidRPr="002F7B32">
        <w:rPr>
          <w:rFonts w:cs="Arial"/>
          <w:lang w:val="fr-CA"/>
        </w:rPr>
        <w:t xml:space="preserve"> bénéficie</w:t>
      </w:r>
      <w:r>
        <w:rPr>
          <w:rFonts w:cs="Arial"/>
          <w:lang w:val="fr-CA"/>
        </w:rPr>
        <w:t>nt</w:t>
      </w:r>
      <w:r w:rsidRPr="002F7B32">
        <w:rPr>
          <w:rFonts w:cs="Arial"/>
          <w:lang w:val="fr-CA"/>
        </w:rPr>
        <w:t xml:space="preserve"> d'</w:t>
      </w:r>
      <w:r>
        <w:rPr>
          <w:rFonts w:cs="Arial"/>
          <w:lang w:val="fr-CA"/>
        </w:rPr>
        <w:t>une formation sur cette norme e</w:t>
      </w:r>
      <w:r w:rsidRPr="002F7B32">
        <w:rPr>
          <w:rFonts w:cs="Arial"/>
          <w:lang w:val="fr-CA"/>
        </w:rPr>
        <w:t xml:space="preserve">t sur la façon de communiquer avec les personnes </w:t>
      </w:r>
      <w:r>
        <w:rPr>
          <w:rFonts w:cs="Arial"/>
          <w:lang w:val="fr-CA"/>
        </w:rPr>
        <w:t>sourdes</w:t>
      </w:r>
      <w:r w:rsidRPr="002F7B32">
        <w:rPr>
          <w:rFonts w:cs="Arial"/>
          <w:lang w:val="fr-CA"/>
        </w:rPr>
        <w:t xml:space="preserve"> </w:t>
      </w:r>
      <w:r>
        <w:rPr>
          <w:rFonts w:cs="Arial"/>
          <w:lang w:val="fr-CA"/>
        </w:rPr>
        <w:t>ou handicapées</w:t>
      </w:r>
      <w:r w:rsidRPr="002F7B32">
        <w:rPr>
          <w:rFonts w:cs="Arial"/>
          <w:lang w:val="fr-CA"/>
        </w:rPr>
        <w:t xml:space="preserve">. </w:t>
      </w:r>
    </w:p>
    <w:p w:rsidR="00794EE1" w:rsidRPr="002F7B32" w:rsidRDefault="00794EE1" w:rsidP="00794EE1">
      <w:pPr>
        <w:pStyle w:val="ecxmsonormal"/>
        <w:numPr>
          <w:ilvl w:val="0"/>
          <w:numId w:val="1"/>
        </w:numPr>
        <w:shd w:val="clear" w:color="auto" w:fill="FFFFFF"/>
        <w:rPr>
          <w:rFonts w:cs="Arial"/>
          <w:lang w:val="fr-CA"/>
        </w:rPr>
      </w:pPr>
      <w:r w:rsidRPr="002F7B32">
        <w:rPr>
          <w:rFonts w:cs="Arial"/>
          <w:lang w:val="fr-CA"/>
        </w:rPr>
        <w:t>Le CAO m</w:t>
      </w:r>
      <w:r>
        <w:rPr>
          <w:rFonts w:cs="Arial"/>
          <w:lang w:val="fr-CA"/>
        </w:rPr>
        <w:t>et</w:t>
      </w:r>
      <w:r w:rsidRPr="002F7B32">
        <w:rPr>
          <w:rFonts w:cs="Arial"/>
          <w:lang w:val="fr-CA"/>
        </w:rPr>
        <w:t xml:space="preserve"> à la disposition</w:t>
      </w:r>
      <w:r>
        <w:rPr>
          <w:rFonts w:cs="Arial"/>
          <w:lang w:val="fr-CA"/>
        </w:rPr>
        <w:t xml:space="preserve"> des membres du </w:t>
      </w:r>
      <w:hyperlink r:id="rId11" w:history="1">
        <w:r w:rsidRPr="00145E54">
          <w:rPr>
            <w:rStyle w:val="Hyperlink"/>
            <w:rFonts w:cs="Arial"/>
            <w:lang w:val="fr-CA"/>
          </w:rPr>
          <w:t>public un formulaire de commentaires</w:t>
        </w:r>
      </w:hyperlink>
      <w:r>
        <w:rPr>
          <w:rFonts w:cs="Arial"/>
          <w:lang w:val="fr-CA"/>
        </w:rPr>
        <w:t xml:space="preserve"> pour lui faire part de leur expérience quant à l'accessibilité et la façon d'améliorer le service. </w:t>
      </w:r>
      <w:r w:rsidRPr="002F7B32">
        <w:rPr>
          <w:rFonts w:cs="Arial"/>
          <w:lang w:val="fr-CA"/>
        </w:rPr>
        <w:t xml:space="preserve">Ce formulaire de commentaires se trouve également </w:t>
      </w:r>
      <w:r>
        <w:rPr>
          <w:rFonts w:cs="Arial"/>
          <w:lang w:val="fr-CA"/>
        </w:rPr>
        <w:t xml:space="preserve">à l’Annexe II. </w:t>
      </w:r>
      <w:r w:rsidRPr="002F7B32">
        <w:rPr>
          <w:rFonts w:cs="Arial"/>
          <w:lang w:val="fr-CA"/>
        </w:rPr>
        <w:t xml:space="preserve">Ces commentaires </w:t>
      </w:r>
      <w:r>
        <w:rPr>
          <w:rFonts w:cs="Arial"/>
          <w:lang w:val="fr-CA"/>
        </w:rPr>
        <w:t>permettent au CAO</w:t>
      </w:r>
      <w:r w:rsidRPr="002F7B32">
        <w:rPr>
          <w:rFonts w:cs="Arial"/>
          <w:lang w:val="fr-CA"/>
        </w:rPr>
        <w:t xml:space="preserve"> d'assurer que </w:t>
      </w:r>
      <w:r>
        <w:rPr>
          <w:rFonts w:cs="Arial"/>
          <w:lang w:val="fr-CA"/>
        </w:rPr>
        <w:t>se</w:t>
      </w:r>
      <w:r w:rsidRPr="002F7B32">
        <w:rPr>
          <w:rFonts w:cs="Arial"/>
          <w:lang w:val="fr-CA"/>
        </w:rPr>
        <w:t>s employés</w:t>
      </w:r>
      <w:r>
        <w:rPr>
          <w:rFonts w:cs="Arial"/>
          <w:lang w:val="fr-CA"/>
        </w:rPr>
        <w:t xml:space="preserve"> fournissent un service adéquat aux personnes requérant des mesures d'adaptation.</w:t>
      </w:r>
    </w:p>
    <w:p w:rsidR="00794EE1" w:rsidRPr="002F7B32" w:rsidRDefault="00794EE1" w:rsidP="00794EE1">
      <w:pPr>
        <w:pStyle w:val="ecxmsonormal"/>
        <w:numPr>
          <w:ilvl w:val="0"/>
          <w:numId w:val="1"/>
        </w:numPr>
        <w:shd w:val="clear" w:color="auto" w:fill="FFFFFF"/>
        <w:rPr>
          <w:rFonts w:cs="Arial"/>
          <w:lang w:val="fr-CA"/>
        </w:rPr>
      </w:pPr>
      <w:r w:rsidRPr="002F7B32">
        <w:rPr>
          <w:rFonts w:cs="Arial"/>
          <w:lang w:val="fr-CA"/>
        </w:rPr>
        <w:t xml:space="preserve">Les personnes </w:t>
      </w:r>
      <w:r>
        <w:rPr>
          <w:rFonts w:cs="Arial"/>
          <w:lang w:val="fr-CA"/>
        </w:rPr>
        <w:t>sourdes</w:t>
      </w:r>
      <w:r w:rsidRPr="002F7B32">
        <w:rPr>
          <w:rFonts w:cs="Arial"/>
          <w:lang w:val="fr-CA"/>
        </w:rPr>
        <w:t xml:space="preserve"> ou handicapées a</w:t>
      </w:r>
      <w:r>
        <w:rPr>
          <w:rFonts w:cs="Arial"/>
          <w:lang w:val="fr-CA"/>
        </w:rPr>
        <w:t>yant recours à des appareils fo</w:t>
      </w:r>
      <w:r w:rsidRPr="002F7B32">
        <w:rPr>
          <w:rFonts w:cs="Arial"/>
          <w:lang w:val="fr-CA"/>
        </w:rPr>
        <w:t>nctionnels, des</w:t>
      </w:r>
      <w:r>
        <w:rPr>
          <w:rFonts w:cs="Arial"/>
          <w:lang w:val="fr-CA"/>
        </w:rPr>
        <w:t xml:space="preserve"> personnes de soutien</w:t>
      </w:r>
      <w:r w:rsidRPr="002F7B32">
        <w:rPr>
          <w:rFonts w:cs="Arial"/>
          <w:lang w:val="fr-CA"/>
        </w:rPr>
        <w:t xml:space="preserve"> ou des </w:t>
      </w:r>
      <w:r>
        <w:rPr>
          <w:rFonts w:cs="Arial"/>
          <w:lang w:val="fr-CA"/>
        </w:rPr>
        <w:t>animaux d'assistance sont les bienvenues au CAO, lequel forme son personnel aux appareils fonctionnels disponibles dans ses bureaux.</w:t>
      </w:r>
    </w:p>
    <w:p w:rsidR="00794EE1" w:rsidRPr="00A83474" w:rsidRDefault="00794EE1" w:rsidP="00794EE1">
      <w:pPr>
        <w:pStyle w:val="ecxmsonormal"/>
        <w:numPr>
          <w:ilvl w:val="0"/>
          <w:numId w:val="1"/>
        </w:numPr>
        <w:shd w:val="clear" w:color="auto" w:fill="FFFFFF"/>
        <w:rPr>
          <w:rFonts w:cs="Arial"/>
          <w:lang w:val="fr-CA"/>
        </w:rPr>
      </w:pPr>
      <w:r w:rsidRPr="00A83474">
        <w:rPr>
          <w:rFonts w:cs="Arial"/>
          <w:lang w:val="fr-CA"/>
        </w:rPr>
        <w:t xml:space="preserve">Lorsque </w:t>
      </w:r>
      <w:r>
        <w:rPr>
          <w:rFonts w:cs="Arial"/>
          <w:lang w:val="fr-CA"/>
        </w:rPr>
        <w:t>des personnes de soutien</w:t>
      </w:r>
      <w:r w:rsidRPr="00A83474">
        <w:rPr>
          <w:rFonts w:cs="Arial"/>
          <w:lang w:val="fr-CA"/>
        </w:rPr>
        <w:t xml:space="preserve"> doivent assister</w:t>
      </w:r>
      <w:r>
        <w:rPr>
          <w:rFonts w:cs="Arial"/>
          <w:lang w:val="fr-CA"/>
        </w:rPr>
        <w:t>, au nom du CAO,</w:t>
      </w:r>
      <w:r w:rsidRPr="00A83474">
        <w:rPr>
          <w:rFonts w:cs="Arial"/>
          <w:lang w:val="fr-CA"/>
        </w:rPr>
        <w:t xml:space="preserve"> à des réunions, consultations, événements ou séances d’information</w:t>
      </w:r>
      <w:r>
        <w:rPr>
          <w:rFonts w:cs="Arial"/>
          <w:lang w:val="fr-CA"/>
        </w:rPr>
        <w:t>, l’organisme défraie directement sur demande le temps et les frais de déplacement de ces personnes de soutien, conformément aux lignes directrices sur les déplacements et l’hébergement du gouvernement de l’Ontario.</w:t>
      </w:r>
    </w:p>
    <w:p w:rsidR="00794EE1" w:rsidRPr="00A83474" w:rsidRDefault="00794EE1" w:rsidP="00794EE1">
      <w:pPr>
        <w:pStyle w:val="ecxmsonormal"/>
        <w:numPr>
          <w:ilvl w:val="0"/>
          <w:numId w:val="1"/>
        </w:numPr>
        <w:shd w:val="clear" w:color="auto" w:fill="FFFFFF"/>
        <w:rPr>
          <w:rFonts w:cs="Arial"/>
          <w:b/>
          <w:sz w:val="28"/>
          <w:szCs w:val="28"/>
          <w:lang w:val="fr-CA"/>
        </w:rPr>
      </w:pPr>
      <w:r w:rsidRPr="00A83474">
        <w:rPr>
          <w:rFonts w:cs="Arial"/>
          <w:lang w:val="fr-CA"/>
        </w:rPr>
        <w:t xml:space="preserve">Dans l'éventualité d'une </w:t>
      </w:r>
      <w:r>
        <w:rPr>
          <w:rFonts w:cs="Arial"/>
          <w:lang w:val="fr-CA"/>
        </w:rPr>
        <w:t>perturbation dans</w:t>
      </w:r>
      <w:r w:rsidRPr="00A83474">
        <w:rPr>
          <w:rFonts w:cs="Arial"/>
          <w:lang w:val="fr-CA"/>
        </w:rPr>
        <w:t xml:space="preserve"> </w:t>
      </w:r>
      <w:r>
        <w:rPr>
          <w:rFonts w:cs="Arial"/>
          <w:lang w:val="fr-CA"/>
        </w:rPr>
        <w:t>s</w:t>
      </w:r>
      <w:r w:rsidRPr="00A83474">
        <w:rPr>
          <w:rFonts w:cs="Arial"/>
          <w:lang w:val="fr-CA"/>
        </w:rPr>
        <w:t>e</w:t>
      </w:r>
      <w:r>
        <w:rPr>
          <w:rFonts w:cs="Arial"/>
          <w:lang w:val="fr-CA"/>
        </w:rPr>
        <w:t>s</w:t>
      </w:r>
      <w:r w:rsidRPr="00A83474">
        <w:rPr>
          <w:rFonts w:cs="Arial"/>
          <w:lang w:val="fr-CA"/>
        </w:rPr>
        <w:t xml:space="preserve"> </w:t>
      </w:r>
      <w:r>
        <w:rPr>
          <w:rFonts w:cs="Arial"/>
          <w:lang w:val="fr-CA"/>
        </w:rPr>
        <w:t>services</w:t>
      </w:r>
      <w:r w:rsidRPr="00A83474">
        <w:rPr>
          <w:rFonts w:cs="Arial"/>
          <w:lang w:val="fr-CA"/>
        </w:rPr>
        <w:t xml:space="preserve"> ou </w:t>
      </w:r>
      <w:r>
        <w:rPr>
          <w:rFonts w:cs="Arial"/>
          <w:lang w:val="fr-CA"/>
        </w:rPr>
        <w:t>se</w:t>
      </w:r>
      <w:r w:rsidRPr="00A83474">
        <w:rPr>
          <w:rFonts w:cs="Arial"/>
          <w:lang w:val="fr-CA"/>
        </w:rPr>
        <w:t xml:space="preserve">s installations généralement accessibles </w:t>
      </w:r>
      <w:r>
        <w:rPr>
          <w:rFonts w:cs="Arial"/>
          <w:lang w:val="fr-CA"/>
        </w:rPr>
        <w:t xml:space="preserve">aux personnes handicapées, le CAO affichera un avis d’interruption à toutes les entrées de ses bureaux. </w:t>
      </w:r>
      <w:r w:rsidRPr="00A83474">
        <w:rPr>
          <w:rFonts w:cs="Arial"/>
          <w:lang w:val="fr-CA"/>
        </w:rPr>
        <w:t xml:space="preserve">Selon la nature de cette interruption, </w:t>
      </w:r>
      <w:r>
        <w:rPr>
          <w:rFonts w:cs="Arial"/>
          <w:lang w:val="fr-CA"/>
        </w:rPr>
        <w:t>l’avis peut également être donné par message téléphonique ou sur le site Web du CAO.</w:t>
      </w:r>
    </w:p>
    <w:p w:rsidR="00794EE1" w:rsidRPr="00C02C18" w:rsidRDefault="00794EE1" w:rsidP="00A7738D">
      <w:pPr>
        <w:pStyle w:val="Heading2"/>
        <w:rPr>
          <w:lang w:val="fr-CA"/>
        </w:rPr>
      </w:pPr>
      <w:bookmarkStart w:id="6" w:name="_Toc468274725"/>
      <w:r w:rsidRPr="00C02C18">
        <w:rPr>
          <w:lang w:val="fr-CA"/>
        </w:rPr>
        <w:t xml:space="preserve">Conformité du CAO </w:t>
      </w:r>
      <w:r>
        <w:rPr>
          <w:lang w:val="fr-CA"/>
        </w:rPr>
        <w:t>avec le</w:t>
      </w:r>
      <w:r w:rsidRPr="00C02C18">
        <w:rPr>
          <w:lang w:val="fr-CA"/>
        </w:rPr>
        <w:t xml:space="preserve"> </w:t>
      </w:r>
      <w:r>
        <w:rPr>
          <w:lang w:val="fr-CA"/>
        </w:rPr>
        <w:t xml:space="preserve">Règlement </w:t>
      </w:r>
      <w:r w:rsidRPr="00C02C18">
        <w:rPr>
          <w:lang w:val="fr-CA"/>
        </w:rPr>
        <w:t xml:space="preserve">sur les normes d'accessibilité </w:t>
      </w:r>
      <w:r>
        <w:rPr>
          <w:lang w:val="fr-CA"/>
        </w:rPr>
        <w:t>intégrées</w:t>
      </w:r>
      <w:bookmarkEnd w:id="6"/>
      <w:r>
        <w:rPr>
          <w:lang w:val="fr-CA"/>
        </w:rPr>
        <w:t xml:space="preserve"> </w:t>
      </w:r>
    </w:p>
    <w:p w:rsidR="00794EE1" w:rsidRPr="00046A44" w:rsidRDefault="00A7738D" w:rsidP="00794EE1">
      <w:pPr>
        <w:rPr>
          <w:rFonts w:cs="Arial"/>
          <w:lang w:val="fr-CA"/>
        </w:rPr>
      </w:pPr>
      <w:r>
        <w:rPr>
          <w:rFonts w:cs="Arial"/>
          <w:lang w:val="fr-CA"/>
        </w:rPr>
        <w:t>L</w:t>
      </w:r>
      <w:r w:rsidR="00794EE1" w:rsidRPr="00C02C18">
        <w:rPr>
          <w:rFonts w:cs="Arial"/>
          <w:lang w:val="fr-CA"/>
        </w:rPr>
        <w:t xml:space="preserve">e Règlement sur les normes d'accessibilité intégrées </w:t>
      </w:r>
      <w:r w:rsidR="00794EE1">
        <w:rPr>
          <w:rFonts w:cs="Arial"/>
          <w:lang w:val="fr-CA"/>
        </w:rPr>
        <w:t>constitue une réglementation en quatre parties composées des Exigences générales, de l'Information sur l'accessibilité et les normes de communication, des Normes d'accessibilité dans le domaine de l'emploi, ainsi que des Normes d'accessibilité dans les transports. Tout au long</w:t>
      </w:r>
      <w:r w:rsidR="00794EE1" w:rsidRPr="00046A44">
        <w:rPr>
          <w:rFonts w:cs="Arial"/>
          <w:lang w:val="fr-CA"/>
        </w:rPr>
        <w:t xml:space="preserve"> de ce plan, </w:t>
      </w:r>
      <w:r w:rsidR="00794EE1">
        <w:rPr>
          <w:rFonts w:cs="Arial"/>
          <w:lang w:val="fr-CA"/>
        </w:rPr>
        <w:t>nous ferons des comptes rendus de nos stratégies annuelles portant sur les exigences de cette réglementation s'appliquant à notre organisme, en indiquant dans quelle partie du Règlement sur les normes d’accessibilité intégrées se trouve cette exigence.</w:t>
      </w:r>
      <w:r w:rsidR="00794EE1" w:rsidRPr="00046A44">
        <w:rPr>
          <w:rFonts w:cs="Arial"/>
          <w:lang w:val="fr-CA"/>
        </w:rPr>
        <w:t xml:space="preserve"> </w:t>
      </w:r>
    </w:p>
    <w:p w:rsidR="00794EE1" w:rsidRPr="00046A44" w:rsidRDefault="00794EE1" w:rsidP="00A7738D">
      <w:pPr>
        <w:spacing w:before="240"/>
        <w:rPr>
          <w:rFonts w:cs="Arial"/>
          <w:lang w:val="fr-CA"/>
        </w:rPr>
      </w:pPr>
      <w:r w:rsidRPr="00046A44">
        <w:rPr>
          <w:rFonts w:cs="Arial"/>
          <w:lang w:val="fr-CA"/>
        </w:rPr>
        <w:t>Le CAO a été tenu de se conformer à une section en date du 1</w:t>
      </w:r>
      <w:r w:rsidRPr="00046A44">
        <w:rPr>
          <w:rFonts w:cs="Arial"/>
          <w:vertAlign w:val="superscript"/>
          <w:lang w:val="fr-CA"/>
        </w:rPr>
        <w:t>er</w:t>
      </w:r>
      <w:r w:rsidRPr="00046A44">
        <w:rPr>
          <w:rFonts w:cs="Arial"/>
          <w:lang w:val="fr-CA"/>
        </w:rPr>
        <w:t xml:space="preserve"> janvier 2012;</w:t>
      </w:r>
      <w:r>
        <w:rPr>
          <w:rFonts w:cs="Arial"/>
          <w:lang w:val="fr-CA"/>
        </w:rPr>
        <w:t xml:space="preserve"> de plus</w:t>
      </w:r>
      <w:r w:rsidRPr="00046A44">
        <w:rPr>
          <w:rFonts w:cs="Arial"/>
          <w:lang w:val="fr-CA"/>
        </w:rPr>
        <w:t>, en raison de notre souci d'assurer la sécurité du public et de nos employés, nous avons choisi</w:t>
      </w:r>
      <w:r>
        <w:rPr>
          <w:rFonts w:cs="Arial"/>
          <w:lang w:val="fr-CA"/>
        </w:rPr>
        <w:t xml:space="preserve"> de nous conformer à une section additionnel</w:t>
      </w:r>
      <w:r w:rsidR="00C82417">
        <w:rPr>
          <w:rFonts w:cs="Arial"/>
          <w:lang w:val="fr-CA"/>
        </w:rPr>
        <w:t>le qui n'était pas obligatoire.</w:t>
      </w:r>
    </w:p>
    <w:p w:rsidR="00794EE1" w:rsidRPr="00A7738D" w:rsidRDefault="00794EE1" w:rsidP="00A7738D">
      <w:pPr>
        <w:pStyle w:val="Heading3"/>
        <w:rPr>
          <w:rFonts w:cs="Arial"/>
          <w:szCs w:val="22"/>
          <w:lang w:val="fr-CA"/>
        </w:rPr>
      </w:pPr>
      <w:bookmarkStart w:id="7" w:name="_Toc468274726"/>
      <w:r w:rsidRPr="00A7738D">
        <w:rPr>
          <w:rFonts w:cs="Arial"/>
          <w:szCs w:val="22"/>
          <w:lang w:val="fr-CA"/>
        </w:rPr>
        <w:lastRenderedPageBreak/>
        <w:t>Information accessible et services de communication</w:t>
      </w:r>
      <w:bookmarkEnd w:id="7"/>
    </w:p>
    <w:p w:rsidR="00794EE1" w:rsidRPr="00981611" w:rsidRDefault="00794EE1" w:rsidP="00794EE1">
      <w:pPr>
        <w:rPr>
          <w:rFonts w:cs="Arial"/>
          <w:lang w:val="fr-CA"/>
        </w:rPr>
      </w:pPr>
      <w:r>
        <w:rPr>
          <w:rFonts w:cs="Arial"/>
          <w:lang w:val="fr-CA"/>
        </w:rPr>
        <w:t>La section 13 des Normes pour l’information et les communications du Règlement sur les normes d’accessibilité intégrées requiert que les organismes qui préparent des renseignements sur la sécurité publique les mettent à la disposition du public dans un format accessible pour fournir des renseignements sur les mesures ou plans d’urgence, sur demande, au plus tard le 1</w:t>
      </w:r>
      <w:r w:rsidRPr="00981611">
        <w:rPr>
          <w:rFonts w:cs="Arial"/>
          <w:vertAlign w:val="superscript"/>
          <w:lang w:val="fr-CA"/>
        </w:rPr>
        <w:t>er</w:t>
      </w:r>
      <w:r>
        <w:rPr>
          <w:rFonts w:cs="Arial"/>
          <w:lang w:val="fr-CA"/>
        </w:rPr>
        <w:t xml:space="preserve"> janvier 2012. </w:t>
      </w:r>
    </w:p>
    <w:p w:rsidR="00794EE1" w:rsidRPr="0045653D" w:rsidRDefault="00794EE1" w:rsidP="00794EE1">
      <w:pPr>
        <w:spacing w:before="100" w:beforeAutospacing="1" w:after="100" w:afterAutospacing="1"/>
        <w:rPr>
          <w:rFonts w:cs="Arial"/>
          <w:lang w:val="fr-CA"/>
        </w:rPr>
      </w:pPr>
      <w:r>
        <w:rPr>
          <w:rFonts w:cs="Arial"/>
          <w:lang w:val="fr-CA"/>
        </w:rPr>
        <w:t>Bien</w:t>
      </w:r>
      <w:r w:rsidRPr="0045653D">
        <w:rPr>
          <w:rFonts w:cs="Arial"/>
          <w:lang w:val="fr-CA"/>
        </w:rPr>
        <w:t xml:space="preserve"> qu</w:t>
      </w:r>
      <w:r>
        <w:rPr>
          <w:rFonts w:cs="Arial"/>
          <w:lang w:val="fr-CA"/>
        </w:rPr>
        <w:t>’il</w:t>
      </w:r>
      <w:r w:rsidRPr="0045653D">
        <w:rPr>
          <w:rFonts w:cs="Arial"/>
          <w:lang w:val="fr-CA"/>
        </w:rPr>
        <w:t xml:space="preserve"> ne prépare pas de documents sur la sécurité publique </w:t>
      </w:r>
      <w:r>
        <w:rPr>
          <w:rFonts w:cs="Arial"/>
          <w:lang w:val="fr-CA"/>
        </w:rPr>
        <w:t>à</w:t>
      </w:r>
      <w:r w:rsidRPr="0045653D">
        <w:rPr>
          <w:rFonts w:cs="Arial"/>
          <w:lang w:val="fr-CA"/>
        </w:rPr>
        <w:t xml:space="preserve"> l'intention du grand public, et </w:t>
      </w:r>
      <w:r>
        <w:rPr>
          <w:rFonts w:cs="Arial"/>
          <w:lang w:val="fr-CA"/>
        </w:rPr>
        <w:t xml:space="preserve">qu’il n'a pas, par conséquent, à se conformer à la  Section 13, le CAO estime toutefois très important que les visiteurs aient accès à des informations sur la sécurité publique. </w:t>
      </w:r>
      <w:r w:rsidRPr="0045653D">
        <w:rPr>
          <w:rFonts w:cs="Arial"/>
          <w:lang w:val="fr-CA"/>
        </w:rPr>
        <w:t xml:space="preserve">Les visiteurs au CAO sont informés des procédures d'urgence et d'évacuation et le personnel d'urgence est </w:t>
      </w:r>
      <w:r>
        <w:rPr>
          <w:rFonts w:cs="Arial"/>
          <w:lang w:val="fr-CA"/>
        </w:rPr>
        <w:t xml:space="preserve">avisé </w:t>
      </w:r>
      <w:r w:rsidR="00A26DE6">
        <w:rPr>
          <w:rFonts w:cs="Arial"/>
          <w:lang w:val="fr-CA"/>
        </w:rPr>
        <w:t>du soutien pouvant être requis.</w:t>
      </w:r>
    </w:p>
    <w:p w:rsidR="00794EE1" w:rsidRPr="00A53B7A" w:rsidRDefault="00794EE1" w:rsidP="00A26DE6">
      <w:pPr>
        <w:pStyle w:val="Heading3"/>
        <w:rPr>
          <w:lang w:val="fr-CA"/>
        </w:rPr>
      </w:pPr>
      <w:bookmarkStart w:id="8" w:name="_Toc468274727"/>
      <w:r w:rsidRPr="00A53B7A">
        <w:rPr>
          <w:lang w:val="fr-CA"/>
        </w:rPr>
        <w:t>Normes d'emploi sur l'accessibilité</w:t>
      </w:r>
      <w:bookmarkEnd w:id="8"/>
      <w:r w:rsidRPr="00A53B7A">
        <w:rPr>
          <w:lang w:val="fr-CA"/>
        </w:rPr>
        <w:t xml:space="preserve"> </w:t>
      </w:r>
    </w:p>
    <w:p w:rsidR="00794EE1" w:rsidRPr="00C3719D" w:rsidRDefault="00794EE1" w:rsidP="00794EE1">
      <w:pPr>
        <w:spacing w:before="100" w:beforeAutospacing="1" w:after="100" w:afterAutospacing="1"/>
        <w:rPr>
          <w:rFonts w:cs="Arial"/>
          <w:lang w:val="fr-CA"/>
        </w:rPr>
      </w:pPr>
      <w:r w:rsidRPr="00A53B7A">
        <w:rPr>
          <w:rFonts w:cs="Arial"/>
          <w:lang w:val="fr-CA"/>
        </w:rPr>
        <w:t>La Section 27 de cette norme requiert qu’en date du 1</w:t>
      </w:r>
      <w:r w:rsidRPr="00A53B7A">
        <w:rPr>
          <w:rFonts w:cs="Arial"/>
          <w:vertAlign w:val="superscript"/>
          <w:lang w:val="fr-CA"/>
        </w:rPr>
        <w:t>er</w:t>
      </w:r>
      <w:r w:rsidRPr="00A53B7A">
        <w:rPr>
          <w:rFonts w:cs="Arial"/>
          <w:lang w:val="fr-CA"/>
        </w:rPr>
        <w:t xml:space="preserve"> janvier 2012 tout employeur </w:t>
      </w:r>
      <w:r>
        <w:rPr>
          <w:rFonts w:cs="Arial"/>
          <w:lang w:val="fr-CA"/>
        </w:rPr>
        <w:t>fournisse</w:t>
      </w:r>
      <w:r w:rsidRPr="00A53B7A">
        <w:rPr>
          <w:rFonts w:cs="Arial"/>
          <w:lang w:val="fr-CA"/>
        </w:rPr>
        <w:t xml:space="preserve"> aux employés handicaps des renseignements individualisés relatifs aux interventions d'urgence sur le lieu de travail. Si l’employé a besoin d’aide en cas d’urgence et donne son consentement à cet effet, l’employeur communique ces renseignements à la personne désignée par l’employeur pour aider l’employé.</w:t>
      </w:r>
      <w:r w:rsidRPr="000A0AEF">
        <w:rPr>
          <w:rFonts w:cs="Arial"/>
          <w:lang w:val="fr-CA"/>
        </w:rPr>
        <w:t xml:space="preserve"> </w:t>
      </w:r>
      <w:r w:rsidRPr="00C3719D">
        <w:rPr>
          <w:rFonts w:cs="Arial"/>
          <w:lang w:val="fr-CA"/>
        </w:rPr>
        <w:t xml:space="preserve">Ces plans individuels seront examinés et révisés au besoin, notamment lorsque l'employé </w:t>
      </w:r>
      <w:r>
        <w:rPr>
          <w:rFonts w:cs="Arial"/>
          <w:lang w:val="fr-CA"/>
        </w:rPr>
        <w:t xml:space="preserve">change de lieu de travail au sein de l’organisation </w:t>
      </w:r>
      <w:r w:rsidRPr="00C3719D">
        <w:rPr>
          <w:rFonts w:cs="Arial"/>
          <w:lang w:val="fr-CA"/>
        </w:rPr>
        <w:t xml:space="preserve"> ou lorsque le CAO </w:t>
      </w:r>
      <w:r>
        <w:rPr>
          <w:rFonts w:cs="Arial"/>
          <w:lang w:val="fr-CA"/>
        </w:rPr>
        <w:t xml:space="preserve">procède à un examen de ses politiques générales en matière d’interventions d’urgence. </w:t>
      </w:r>
    </w:p>
    <w:p w:rsidR="00794EE1" w:rsidRPr="00B41292" w:rsidRDefault="00794EE1" w:rsidP="00794EE1">
      <w:pPr>
        <w:rPr>
          <w:rFonts w:cs="Arial"/>
          <w:lang w:val="fr-CA"/>
        </w:rPr>
      </w:pPr>
      <w:r w:rsidRPr="00B41292">
        <w:rPr>
          <w:rFonts w:cs="Arial"/>
          <w:lang w:val="fr-CA"/>
        </w:rPr>
        <w:t>Les employés du CAO ont communiqué par l'entremise d</w:t>
      </w:r>
      <w:r>
        <w:rPr>
          <w:rFonts w:cs="Arial"/>
          <w:lang w:val="fr-CA"/>
        </w:rPr>
        <w:t>e</w:t>
      </w:r>
      <w:r w:rsidRPr="00B41292">
        <w:rPr>
          <w:rFonts w:cs="Arial"/>
          <w:lang w:val="fr-CA"/>
        </w:rPr>
        <w:t xml:space="preserve"> </w:t>
      </w:r>
      <w:r>
        <w:rPr>
          <w:rFonts w:cs="Arial"/>
          <w:lang w:val="fr-CA"/>
        </w:rPr>
        <w:t>l’</w:t>
      </w:r>
      <w:r w:rsidRPr="00B41292">
        <w:rPr>
          <w:rFonts w:cs="Arial"/>
          <w:lang w:val="fr-CA"/>
        </w:rPr>
        <w:t xml:space="preserve">intranet afin d'informer </w:t>
      </w:r>
      <w:r>
        <w:rPr>
          <w:rFonts w:cs="Arial"/>
          <w:lang w:val="fr-CA"/>
        </w:rPr>
        <w:t>les</w:t>
      </w:r>
      <w:r w:rsidRPr="00B41292">
        <w:rPr>
          <w:rFonts w:cs="Arial"/>
          <w:lang w:val="fr-CA"/>
        </w:rPr>
        <w:t xml:space="preserve"> </w:t>
      </w:r>
      <w:r>
        <w:rPr>
          <w:rFonts w:cs="Arial"/>
          <w:lang w:val="fr-CA"/>
        </w:rPr>
        <w:t xml:space="preserve">Ressources humaines de toute mesure d'adaptation requise en cas d'urgence en milieu de travail. </w:t>
      </w:r>
      <w:r w:rsidRPr="00B41292">
        <w:rPr>
          <w:rFonts w:cs="Arial"/>
          <w:lang w:val="fr-CA"/>
        </w:rPr>
        <w:t xml:space="preserve">Une fois ces mesures </w:t>
      </w:r>
      <w:r>
        <w:rPr>
          <w:rFonts w:cs="Arial"/>
          <w:lang w:val="fr-CA"/>
        </w:rPr>
        <w:t>reconnues</w:t>
      </w:r>
      <w:r w:rsidRPr="00B41292">
        <w:rPr>
          <w:rFonts w:cs="Arial"/>
          <w:lang w:val="fr-CA"/>
        </w:rPr>
        <w:t>, le CAO collabore avec les employés et le personnel d'urgence</w:t>
      </w:r>
      <w:r>
        <w:rPr>
          <w:rFonts w:cs="Arial"/>
          <w:lang w:val="fr-CA"/>
        </w:rPr>
        <w:t xml:space="preserve"> en vue de préparer de l'information sur l'assistance d'urgence en milieu de travail. </w:t>
      </w:r>
      <w:r w:rsidRPr="00B41292">
        <w:rPr>
          <w:rFonts w:cs="Arial"/>
          <w:lang w:val="fr-CA"/>
        </w:rPr>
        <w:t>Le CAO distribuera ces messages intranet deux fois pa</w:t>
      </w:r>
      <w:r>
        <w:rPr>
          <w:rFonts w:cs="Arial"/>
          <w:lang w:val="fr-CA"/>
        </w:rPr>
        <w:t>r année</w:t>
      </w:r>
      <w:r w:rsidRPr="00B41292">
        <w:rPr>
          <w:rFonts w:cs="Arial"/>
          <w:lang w:val="fr-CA"/>
        </w:rPr>
        <w:t xml:space="preserve"> afin d'assurer que tous les employés </w:t>
      </w:r>
      <w:r>
        <w:rPr>
          <w:rFonts w:cs="Arial"/>
          <w:lang w:val="fr-CA"/>
        </w:rPr>
        <w:t>requérant des mesures d'adaptation en sont informés, et il en avisera également tous les nouveaux employés dans le cadre du processus.</w:t>
      </w:r>
    </w:p>
    <w:p w:rsidR="00794EE1" w:rsidRPr="00B41292" w:rsidRDefault="00794EE1" w:rsidP="00C82417">
      <w:pPr>
        <w:pStyle w:val="ListParagraph"/>
        <w:spacing w:before="240"/>
        <w:ind w:left="0"/>
        <w:rPr>
          <w:rFonts w:ascii="Arial" w:hAnsi="Arial" w:cs="Arial"/>
          <w:sz w:val="24"/>
          <w:szCs w:val="24"/>
          <w:lang w:val="fr-CA"/>
        </w:rPr>
      </w:pPr>
      <w:r w:rsidRPr="00B41292">
        <w:rPr>
          <w:rFonts w:ascii="Arial" w:hAnsi="Arial" w:cs="Arial"/>
          <w:sz w:val="24"/>
          <w:szCs w:val="24"/>
          <w:lang w:val="fr-CA"/>
        </w:rPr>
        <w:t>De plus, depuis le 1</w:t>
      </w:r>
      <w:r w:rsidRPr="00B41292">
        <w:rPr>
          <w:rFonts w:ascii="Arial" w:hAnsi="Arial" w:cs="Arial"/>
          <w:sz w:val="24"/>
          <w:szCs w:val="24"/>
          <w:vertAlign w:val="superscript"/>
          <w:lang w:val="fr-CA"/>
        </w:rPr>
        <w:t>er</w:t>
      </w:r>
      <w:r w:rsidRPr="00B41292">
        <w:rPr>
          <w:rFonts w:ascii="Arial" w:hAnsi="Arial" w:cs="Arial"/>
          <w:sz w:val="24"/>
          <w:szCs w:val="24"/>
          <w:lang w:val="fr-CA"/>
        </w:rPr>
        <w:t xml:space="preserve"> janvier 2012, le CAO se conforme également </w:t>
      </w:r>
      <w:r>
        <w:rPr>
          <w:rFonts w:ascii="Arial" w:hAnsi="Arial" w:cs="Arial"/>
          <w:sz w:val="24"/>
          <w:szCs w:val="24"/>
          <w:lang w:val="fr-CA"/>
        </w:rPr>
        <w:t>aux</w:t>
      </w:r>
      <w:r w:rsidRPr="00B41292">
        <w:rPr>
          <w:rFonts w:ascii="Arial" w:hAnsi="Arial" w:cs="Arial"/>
          <w:sz w:val="24"/>
          <w:szCs w:val="24"/>
          <w:lang w:val="fr-CA"/>
        </w:rPr>
        <w:t xml:space="preserve"> Section</w:t>
      </w:r>
      <w:r>
        <w:rPr>
          <w:rFonts w:ascii="Arial" w:hAnsi="Arial" w:cs="Arial"/>
          <w:sz w:val="24"/>
          <w:szCs w:val="24"/>
          <w:lang w:val="fr-CA"/>
        </w:rPr>
        <w:t>s</w:t>
      </w:r>
      <w:r w:rsidRPr="00B41292">
        <w:rPr>
          <w:rFonts w:ascii="Arial" w:hAnsi="Arial" w:cs="Arial"/>
          <w:sz w:val="24"/>
          <w:szCs w:val="24"/>
          <w:lang w:val="fr-CA"/>
        </w:rPr>
        <w:t xml:space="preserve"> 22 et 23 des </w:t>
      </w:r>
      <w:r w:rsidRPr="00454B76">
        <w:rPr>
          <w:rFonts w:ascii="Arial" w:hAnsi="Arial" w:cs="Arial"/>
          <w:sz w:val="24"/>
          <w:szCs w:val="24"/>
          <w:lang w:val="fr-CA"/>
        </w:rPr>
        <w:t>Normes d’emploi sur l’accessibilité</w:t>
      </w:r>
      <w:r w:rsidRPr="00B41292">
        <w:rPr>
          <w:rFonts w:ascii="Arial" w:hAnsi="Arial" w:cs="Arial"/>
          <w:sz w:val="24"/>
          <w:szCs w:val="24"/>
          <w:lang w:val="fr-CA"/>
        </w:rPr>
        <w:t xml:space="preserve"> en </w:t>
      </w:r>
      <w:r>
        <w:rPr>
          <w:rFonts w:ascii="Arial" w:hAnsi="Arial" w:cs="Arial"/>
          <w:sz w:val="24"/>
          <w:szCs w:val="24"/>
          <w:lang w:val="fr-CA"/>
        </w:rPr>
        <w:t>avisant</w:t>
      </w:r>
      <w:r w:rsidRPr="00B41292">
        <w:rPr>
          <w:rFonts w:ascii="Arial" w:hAnsi="Arial" w:cs="Arial"/>
          <w:sz w:val="24"/>
          <w:szCs w:val="24"/>
          <w:lang w:val="fr-CA"/>
        </w:rPr>
        <w:t xml:space="preserve"> les employés et le public </w:t>
      </w:r>
      <w:r>
        <w:rPr>
          <w:rFonts w:ascii="Arial" w:hAnsi="Arial" w:cs="Arial"/>
          <w:sz w:val="24"/>
          <w:szCs w:val="24"/>
          <w:lang w:val="fr-CA"/>
        </w:rPr>
        <w:t>de</w:t>
      </w:r>
      <w:r w:rsidRPr="00B41292">
        <w:rPr>
          <w:rFonts w:ascii="Arial" w:hAnsi="Arial" w:cs="Arial"/>
          <w:sz w:val="24"/>
          <w:szCs w:val="24"/>
          <w:lang w:val="fr-CA"/>
        </w:rPr>
        <w:t xml:space="preserve"> la disponibilité de mesures </w:t>
      </w:r>
      <w:r>
        <w:rPr>
          <w:rFonts w:ascii="Arial" w:hAnsi="Arial" w:cs="Arial"/>
          <w:sz w:val="24"/>
          <w:szCs w:val="24"/>
          <w:lang w:val="fr-CA"/>
        </w:rPr>
        <w:t>d'adaptation pour les candidats handicapés, et en informant les candidats invités à prendre part au processus de recrutement, d'évaluation ou de sélection qu’au besoin des mesures d'adaptation pour les personnes handicapées seront disponibles sur demande.</w:t>
      </w:r>
    </w:p>
    <w:p w:rsidR="00794EE1" w:rsidRDefault="00794EE1" w:rsidP="00794EE1">
      <w:pPr>
        <w:rPr>
          <w:lang w:val="fr-CA"/>
        </w:rPr>
      </w:pPr>
      <w:r>
        <w:rPr>
          <w:lang w:val="fr-CA"/>
        </w:rPr>
        <w:br w:type="page"/>
      </w:r>
    </w:p>
    <w:p w:rsidR="00794EE1" w:rsidRPr="00706B45" w:rsidRDefault="00794EE1" w:rsidP="00C82417">
      <w:pPr>
        <w:pStyle w:val="Heading1"/>
      </w:pPr>
      <w:bookmarkStart w:id="9" w:name="_Toc468274728"/>
      <w:proofErr w:type="spellStart"/>
      <w:r>
        <w:lastRenderedPageBreak/>
        <w:t>Échéancier</w:t>
      </w:r>
      <w:proofErr w:type="spellEnd"/>
      <w:r>
        <w:t xml:space="preserve"> </w:t>
      </w:r>
      <w:r w:rsidRPr="00A03E2D">
        <w:t xml:space="preserve">de </w:t>
      </w:r>
      <w:proofErr w:type="spellStart"/>
      <w:r w:rsidRPr="00A03E2D">
        <w:t>notre</w:t>
      </w:r>
      <w:proofErr w:type="spellEnd"/>
      <w:r w:rsidRPr="00A03E2D">
        <w:t xml:space="preserve"> engagement </w:t>
      </w:r>
      <w:proofErr w:type="spellStart"/>
      <w:r w:rsidRPr="00A03E2D">
        <w:t>sur</w:t>
      </w:r>
      <w:proofErr w:type="spellEnd"/>
      <w:r w:rsidRPr="00A03E2D">
        <w:t xml:space="preserve"> </w:t>
      </w:r>
      <w:proofErr w:type="spellStart"/>
      <w:r w:rsidRPr="00A03E2D">
        <w:t>l'accessibilité</w:t>
      </w:r>
      <w:bookmarkEnd w:id="9"/>
      <w:proofErr w:type="spellEnd"/>
    </w:p>
    <w:p w:rsidR="00794EE1" w:rsidRPr="00706B45" w:rsidRDefault="00794EE1" w:rsidP="00C82417">
      <w:pPr>
        <w:pStyle w:val="Heading2"/>
        <w:rPr>
          <w:lang w:val="fr-CA"/>
        </w:rPr>
      </w:pPr>
      <w:bookmarkStart w:id="10" w:name="_Toc468274729"/>
      <w:r w:rsidRPr="00706B45">
        <w:rPr>
          <w:lang w:val="fr-CA"/>
        </w:rPr>
        <w:t xml:space="preserve">Introduction à notre </w:t>
      </w:r>
      <w:r>
        <w:rPr>
          <w:lang w:val="fr-CA"/>
        </w:rPr>
        <w:t>p</w:t>
      </w:r>
      <w:r w:rsidRPr="00706B45">
        <w:rPr>
          <w:lang w:val="fr-CA"/>
        </w:rPr>
        <w:t xml:space="preserve">lan d'accessibilité </w:t>
      </w:r>
      <w:r>
        <w:rPr>
          <w:lang w:val="fr-CA"/>
        </w:rPr>
        <w:t>pluriannuel</w:t>
      </w:r>
      <w:bookmarkEnd w:id="10"/>
    </w:p>
    <w:p w:rsidR="00C82417" w:rsidRDefault="00794EE1" w:rsidP="00C82417">
      <w:pPr>
        <w:spacing w:before="240"/>
        <w:rPr>
          <w:rFonts w:cs="Arial"/>
          <w:szCs w:val="24"/>
          <w:lang w:val="fr-CA"/>
        </w:rPr>
      </w:pPr>
      <w:r w:rsidRPr="00706B45">
        <w:rPr>
          <w:rFonts w:cs="Arial"/>
          <w:szCs w:val="24"/>
          <w:lang w:val="fr-CA"/>
        </w:rPr>
        <w:t xml:space="preserve">Les organismes du secteur </w:t>
      </w:r>
      <w:r>
        <w:rPr>
          <w:rFonts w:cs="Arial"/>
          <w:szCs w:val="24"/>
          <w:lang w:val="fr-CA"/>
        </w:rPr>
        <w:t>para</w:t>
      </w:r>
      <w:r w:rsidRPr="00706B45">
        <w:rPr>
          <w:rFonts w:cs="Arial"/>
          <w:szCs w:val="24"/>
          <w:lang w:val="fr-CA"/>
        </w:rPr>
        <w:t xml:space="preserve">public, y compris le CAO, sont tenus de respecter </w:t>
      </w:r>
      <w:r>
        <w:rPr>
          <w:rFonts w:cs="Arial"/>
          <w:szCs w:val="24"/>
          <w:lang w:val="fr-CA"/>
        </w:rPr>
        <w:t xml:space="preserve">un </w:t>
      </w:r>
      <w:r w:rsidRPr="00706B45">
        <w:rPr>
          <w:rFonts w:cs="Arial"/>
          <w:szCs w:val="24"/>
          <w:lang w:val="fr-CA"/>
        </w:rPr>
        <w:t xml:space="preserve">certain </w:t>
      </w:r>
      <w:r>
        <w:rPr>
          <w:rFonts w:cs="Arial"/>
          <w:szCs w:val="24"/>
          <w:lang w:val="fr-CA"/>
        </w:rPr>
        <w:t xml:space="preserve">nombre de </w:t>
      </w:r>
      <w:r w:rsidRPr="00706B45">
        <w:rPr>
          <w:rFonts w:cs="Arial"/>
          <w:szCs w:val="24"/>
          <w:lang w:val="fr-CA"/>
        </w:rPr>
        <w:t xml:space="preserve">dates limites </w:t>
      </w:r>
      <w:r>
        <w:rPr>
          <w:rFonts w:cs="Arial"/>
          <w:szCs w:val="24"/>
          <w:lang w:val="fr-CA"/>
        </w:rPr>
        <w:t>contenues dans le</w:t>
      </w:r>
      <w:r w:rsidRPr="00706B45">
        <w:rPr>
          <w:rFonts w:cs="Arial"/>
          <w:szCs w:val="24"/>
          <w:lang w:val="fr-CA"/>
        </w:rPr>
        <w:t xml:space="preserve"> </w:t>
      </w:r>
      <w:r>
        <w:rPr>
          <w:rFonts w:cs="Arial"/>
          <w:szCs w:val="24"/>
          <w:lang w:val="fr-CA"/>
        </w:rPr>
        <w:t>R</w:t>
      </w:r>
      <w:r w:rsidRPr="00706B45">
        <w:rPr>
          <w:rFonts w:cs="Arial"/>
          <w:szCs w:val="24"/>
          <w:lang w:val="fr-CA"/>
        </w:rPr>
        <w:t>èglement</w:t>
      </w:r>
      <w:r>
        <w:rPr>
          <w:rFonts w:cs="Arial"/>
          <w:szCs w:val="24"/>
          <w:lang w:val="fr-CA"/>
        </w:rPr>
        <w:t xml:space="preserve"> sur les normes d'accessibilité intégrées (RNAI). </w:t>
      </w:r>
      <w:r w:rsidRPr="00706B45">
        <w:rPr>
          <w:rFonts w:cs="Arial"/>
          <w:szCs w:val="24"/>
          <w:lang w:val="fr-CA"/>
        </w:rPr>
        <w:t xml:space="preserve">Dans la section précédente, nous avons déjà présenté les exigences </w:t>
      </w:r>
      <w:r>
        <w:rPr>
          <w:rFonts w:cs="Arial"/>
          <w:szCs w:val="24"/>
          <w:lang w:val="fr-CA"/>
        </w:rPr>
        <w:t>imposées pour</w:t>
      </w:r>
      <w:r w:rsidRPr="00706B45">
        <w:rPr>
          <w:rFonts w:cs="Arial"/>
          <w:szCs w:val="24"/>
          <w:lang w:val="fr-CA"/>
        </w:rPr>
        <w:t xml:space="preserve"> </w:t>
      </w:r>
      <w:r>
        <w:rPr>
          <w:rFonts w:cs="Arial"/>
          <w:szCs w:val="24"/>
          <w:lang w:val="fr-CA"/>
        </w:rPr>
        <w:t xml:space="preserve">l’année </w:t>
      </w:r>
      <w:r w:rsidRPr="00706B45">
        <w:rPr>
          <w:rFonts w:cs="Arial"/>
          <w:szCs w:val="24"/>
          <w:lang w:val="fr-CA"/>
        </w:rPr>
        <w:t>2012</w:t>
      </w:r>
      <w:r>
        <w:rPr>
          <w:rFonts w:cs="Arial"/>
          <w:szCs w:val="24"/>
          <w:lang w:val="fr-CA"/>
        </w:rPr>
        <w:t>. Entre</w:t>
      </w:r>
      <w:r w:rsidRPr="00706B45">
        <w:rPr>
          <w:rFonts w:cs="Arial"/>
          <w:szCs w:val="24"/>
          <w:lang w:val="fr-CA"/>
        </w:rPr>
        <w:t xml:space="preserve"> 2013 </w:t>
      </w:r>
      <w:r>
        <w:rPr>
          <w:rFonts w:cs="Arial"/>
          <w:szCs w:val="24"/>
          <w:lang w:val="fr-CA"/>
        </w:rPr>
        <w:t>et</w:t>
      </w:r>
      <w:r w:rsidRPr="00706B45">
        <w:rPr>
          <w:rFonts w:cs="Arial"/>
          <w:szCs w:val="24"/>
          <w:lang w:val="fr-CA"/>
        </w:rPr>
        <w:t xml:space="preserve"> 2017, </w:t>
      </w:r>
      <w:r>
        <w:rPr>
          <w:rFonts w:cs="Arial"/>
          <w:szCs w:val="24"/>
          <w:lang w:val="fr-CA"/>
        </w:rPr>
        <w:t>l</w:t>
      </w:r>
      <w:r w:rsidRPr="00706B45">
        <w:rPr>
          <w:rFonts w:cs="Arial"/>
          <w:szCs w:val="24"/>
          <w:lang w:val="fr-CA"/>
        </w:rPr>
        <w:t xml:space="preserve">es exigences requises </w:t>
      </w:r>
      <w:r>
        <w:rPr>
          <w:rFonts w:cs="Arial"/>
          <w:szCs w:val="24"/>
          <w:lang w:val="fr-CA"/>
        </w:rPr>
        <w:t>concernent principalement</w:t>
      </w:r>
      <w:r w:rsidRPr="00706B45">
        <w:rPr>
          <w:rFonts w:cs="Arial"/>
          <w:szCs w:val="24"/>
          <w:lang w:val="fr-CA"/>
        </w:rPr>
        <w:t xml:space="preserve"> </w:t>
      </w:r>
      <w:r>
        <w:rPr>
          <w:rFonts w:cs="Arial"/>
          <w:szCs w:val="24"/>
          <w:lang w:val="fr-CA"/>
        </w:rPr>
        <w:t xml:space="preserve">les années </w:t>
      </w:r>
      <w:r w:rsidRPr="00706B45">
        <w:rPr>
          <w:rFonts w:cs="Arial"/>
          <w:szCs w:val="24"/>
          <w:lang w:val="fr-CA"/>
        </w:rPr>
        <w:t>2013 et 2014, avec une exigence additionnelle en 2015. Autrement, nous sommes simplement tenus de continuer à surveiller</w:t>
      </w:r>
      <w:r>
        <w:rPr>
          <w:rFonts w:cs="Arial"/>
          <w:szCs w:val="24"/>
          <w:lang w:val="fr-CA"/>
        </w:rPr>
        <w:t xml:space="preserve"> les exigences entrées en vigueur au cours des années précédentes et de nous y conformer. </w:t>
      </w:r>
      <w:r w:rsidRPr="00706B45">
        <w:rPr>
          <w:rFonts w:cs="Arial"/>
          <w:szCs w:val="24"/>
          <w:lang w:val="fr-CA"/>
        </w:rPr>
        <w:t xml:space="preserve">Par conséquent, </w:t>
      </w:r>
      <w:r>
        <w:rPr>
          <w:rFonts w:cs="Arial"/>
          <w:szCs w:val="24"/>
          <w:lang w:val="fr-CA"/>
        </w:rPr>
        <w:t>un travail plus important sera requis pendant les deux premières années, tandis que la plupart de nos efforts en 2015, 2016 et 2017 viseront à s'assurer que nos pratiques d'accessibilité sont appliquées; nous les affinerons au besoin, en réaction aux commentaires et à la consultation publique.</w:t>
      </w:r>
    </w:p>
    <w:p w:rsidR="00C82417" w:rsidRDefault="00794EE1" w:rsidP="00C82417">
      <w:pPr>
        <w:spacing w:before="240"/>
        <w:rPr>
          <w:rFonts w:cs="Arial"/>
          <w:szCs w:val="24"/>
          <w:lang w:val="fr-CA"/>
        </w:rPr>
      </w:pPr>
      <w:r w:rsidRPr="00AE1846">
        <w:rPr>
          <w:rFonts w:cs="Arial"/>
          <w:szCs w:val="24"/>
          <w:lang w:val="fr-CA"/>
        </w:rPr>
        <w:t xml:space="preserve">La Section 4 du </w:t>
      </w:r>
      <w:r>
        <w:rPr>
          <w:rFonts w:cs="Arial"/>
          <w:szCs w:val="24"/>
          <w:lang w:val="fr-CA"/>
        </w:rPr>
        <w:t xml:space="preserve">RNAI </w:t>
      </w:r>
      <w:r w:rsidRPr="00AE1846">
        <w:rPr>
          <w:rFonts w:cs="Arial"/>
          <w:szCs w:val="24"/>
          <w:lang w:val="fr-CA"/>
        </w:rPr>
        <w:t xml:space="preserve">a </w:t>
      </w:r>
      <w:r>
        <w:rPr>
          <w:rFonts w:cs="Arial"/>
          <w:szCs w:val="24"/>
          <w:lang w:val="fr-CA"/>
        </w:rPr>
        <w:t xml:space="preserve">été le facteur qui a </w:t>
      </w:r>
      <w:r w:rsidRPr="00AE1846">
        <w:rPr>
          <w:rFonts w:cs="Arial"/>
          <w:szCs w:val="24"/>
          <w:lang w:val="fr-CA"/>
        </w:rPr>
        <w:t xml:space="preserve">entraîné la </w:t>
      </w:r>
      <w:r>
        <w:rPr>
          <w:rFonts w:cs="Arial"/>
          <w:szCs w:val="24"/>
          <w:lang w:val="fr-CA"/>
        </w:rPr>
        <w:t>création</w:t>
      </w:r>
      <w:r w:rsidRPr="00AE1846">
        <w:rPr>
          <w:rFonts w:cs="Arial"/>
          <w:szCs w:val="24"/>
          <w:lang w:val="fr-CA"/>
        </w:rPr>
        <w:t xml:space="preserve"> du </w:t>
      </w:r>
      <w:r>
        <w:rPr>
          <w:rFonts w:cs="Arial"/>
          <w:szCs w:val="24"/>
          <w:lang w:val="fr-CA"/>
        </w:rPr>
        <w:t>Plan</w:t>
      </w:r>
      <w:r w:rsidRPr="00AE1846">
        <w:rPr>
          <w:rFonts w:cs="Arial"/>
          <w:szCs w:val="24"/>
          <w:lang w:val="fr-CA"/>
        </w:rPr>
        <w:t xml:space="preserve"> </w:t>
      </w:r>
      <w:r>
        <w:rPr>
          <w:rFonts w:cs="Arial"/>
          <w:szCs w:val="24"/>
          <w:lang w:val="fr-CA"/>
        </w:rPr>
        <w:t xml:space="preserve">d'accessibilité pluriannuel. </w:t>
      </w:r>
      <w:r w:rsidRPr="00AE1846">
        <w:rPr>
          <w:rFonts w:cs="Arial"/>
          <w:szCs w:val="24"/>
          <w:lang w:val="fr-CA"/>
        </w:rPr>
        <w:t>Cette section exige en effet que les organismes du secteur public</w:t>
      </w:r>
      <w:r>
        <w:rPr>
          <w:rFonts w:cs="Arial"/>
          <w:szCs w:val="24"/>
          <w:lang w:val="fr-CA"/>
        </w:rPr>
        <w:t xml:space="preserve"> établissent, </w:t>
      </w:r>
      <w:r w:rsidRPr="00AE1846">
        <w:rPr>
          <w:rFonts w:cs="Arial"/>
          <w:szCs w:val="24"/>
          <w:lang w:val="fr-CA"/>
        </w:rPr>
        <w:t xml:space="preserve">mettent en </w:t>
      </w:r>
      <w:r>
        <w:rPr>
          <w:rFonts w:cs="Arial"/>
          <w:szCs w:val="24"/>
          <w:lang w:val="fr-CA"/>
        </w:rPr>
        <w:t>œuvre</w:t>
      </w:r>
      <w:r w:rsidRPr="00AE1846">
        <w:rPr>
          <w:rFonts w:cs="Arial"/>
          <w:szCs w:val="24"/>
          <w:lang w:val="fr-CA"/>
        </w:rPr>
        <w:t xml:space="preserve">, </w:t>
      </w:r>
      <w:r>
        <w:rPr>
          <w:rFonts w:cs="Arial"/>
          <w:szCs w:val="24"/>
          <w:lang w:val="fr-CA"/>
        </w:rPr>
        <w:t>tiennent à jour et documentent un Plan d’accessibilité pluriannuel d'ici le 1</w:t>
      </w:r>
      <w:r w:rsidRPr="00AE1846">
        <w:rPr>
          <w:rFonts w:cs="Arial"/>
          <w:szCs w:val="24"/>
          <w:vertAlign w:val="superscript"/>
          <w:lang w:val="fr-CA"/>
        </w:rPr>
        <w:t>er</w:t>
      </w:r>
      <w:r>
        <w:rPr>
          <w:rFonts w:cs="Arial"/>
          <w:szCs w:val="24"/>
          <w:lang w:val="fr-CA"/>
        </w:rPr>
        <w:t xml:space="preserve"> janvier 2013.</w:t>
      </w:r>
    </w:p>
    <w:p w:rsidR="00C82417" w:rsidRDefault="00794EE1" w:rsidP="00C82417">
      <w:pPr>
        <w:spacing w:before="240"/>
        <w:rPr>
          <w:rFonts w:cs="Arial"/>
          <w:szCs w:val="24"/>
          <w:lang w:val="fr-CA"/>
        </w:rPr>
      </w:pPr>
      <w:r>
        <w:rPr>
          <w:rFonts w:cs="Arial"/>
          <w:szCs w:val="24"/>
          <w:lang w:val="fr-CA"/>
        </w:rPr>
        <w:t>L</w:t>
      </w:r>
      <w:r w:rsidRPr="00AE1846">
        <w:rPr>
          <w:rFonts w:cs="Arial"/>
          <w:szCs w:val="24"/>
          <w:lang w:val="fr-CA"/>
        </w:rPr>
        <w:t xml:space="preserve">e </w:t>
      </w:r>
      <w:r>
        <w:rPr>
          <w:rFonts w:cs="Arial"/>
          <w:szCs w:val="24"/>
          <w:lang w:val="fr-CA"/>
        </w:rPr>
        <w:t xml:space="preserve">Plan </w:t>
      </w:r>
      <w:r w:rsidRPr="00AE1846">
        <w:rPr>
          <w:rFonts w:cs="Arial"/>
          <w:szCs w:val="24"/>
          <w:lang w:val="fr-CA"/>
        </w:rPr>
        <w:t xml:space="preserve">d'accessibilité </w:t>
      </w:r>
      <w:r>
        <w:rPr>
          <w:rFonts w:cs="Arial"/>
          <w:szCs w:val="24"/>
          <w:lang w:val="fr-CA"/>
        </w:rPr>
        <w:t xml:space="preserve">pluriannuel </w:t>
      </w:r>
      <w:r w:rsidRPr="00AE1846">
        <w:rPr>
          <w:rFonts w:cs="Arial"/>
          <w:szCs w:val="24"/>
          <w:lang w:val="fr-CA"/>
        </w:rPr>
        <w:t xml:space="preserve">du CAO </w:t>
      </w:r>
      <w:r>
        <w:rPr>
          <w:rFonts w:cs="Arial"/>
          <w:szCs w:val="24"/>
          <w:lang w:val="fr-CA"/>
        </w:rPr>
        <w:t>s’inspire de notre planification antérieure, des succès que nous avons eus avec l’accessibilité, et de la consultation. Il s'agit d’un document évolutif qui souligne nos objectifs et nos jalons pour les cinq prochaines années, de 2013 à</w:t>
      </w:r>
      <w:r w:rsidRPr="00AE1846">
        <w:rPr>
          <w:rFonts w:cs="Arial"/>
          <w:szCs w:val="24"/>
          <w:lang w:val="fr-CA"/>
        </w:rPr>
        <w:t xml:space="preserve"> 2017.Il sera revu et possiblement révisé chaque année, dans le c</w:t>
      </w:r>
      <w:r>
        <w:rPr>
          <w:rFonts w:cs="Arial"/>
          <w:szCs w:val="24"/>
          <w:lang w:val="fr-CA"/>
        </w:rPr>
        <w:t>adre</w:t>
      </w:r>
      <w:r w:rsidRPr="00AE1846">
        <w:rPr>
          <w:rFonts w:cs="Arial"/>
          <w:szCs w:val="24"/>
          <w:lang w:val="fr-CA"/>
        </w:rPr>
        <w:t xml:space="preserve"> d'un rapport </w:t>
      </w:r>
      <w:r>
        <w:rPr>
          <w:rFonts w:cs="Arial"/>
          <w:szCs w:val="24"/>
          <w:lang w:val="fr-CA"/>
        </w:rPr>
        <w:t xml:space="preserve">d’étape annuel. </w:t>
      </w:r>
      <w:r w:rsidRPr="0065697C">
        <w:rPr>
          <w:rFonts w:cs="Arial"/>
          <w:szCs w:val="24"/>
          <w:lang w:val="fr-CA"/>
        </w:rPr>
        <w:t>En 2018, nous publierons un nouveau Plan d'accessibilité</w:t>
      </w:r>
      <w:r>
        <w:rPr>
          <w:rFonts w:cs="Arial"/>
          <w:szCs w:val="24"/>
          <w:lang w:val="fr-CA"/>
        </w:rPr>
        <w:t xml:space="preserve"> pluriannuel</w:t>
      </w:r>
      <w:r w:rsidRPr="0065697C">
        <w:rPr>
          <w:rFonts w:cs="Arial"/>
          <w:szCs w:val="24"/>
          <w:lang w:val="fr-CA"/>
        </w:rPr>
        <w:t xml:space="preserve">. Tous ces documents seront </w:t>
      </w:r>
      <w:r>
        <w:rPr>
          <w:rFonts w:cs="Arial"/>
          <w:szCs w:val="24"/>
          <w:lang w:val="fr-CA"/>
        </w:rPr>
        <w:t>mis à la disposition</w:t>
      </w:r>
      <w:r w:rsidRPr="0065697C">
        <w:rPr>
          <w:rFonts w:cs="Arial"/>
          <w:szCs w:val="24"/>
          <w:lang w:val="fr-CA"/>
        </w:rPr>
        <w:t xml:space="preserve"> </w:t>
      </w:r>
      <w:r>
        <w:rPr>
          <w:rFonts w:cs="Arial"/>
          <w:szCs w:val="24"/>
          <w:lang w:val="fr-CA"/>
        </w:rPr>
        <w:t xml:space="preserve">du </w:t>
      </w:r>
      <w:r w:rsidRPr="0065697C">
        <w:rPr>
          <w:rFonts w:cs="Arial"/>
          <w:szCs w:val="24"/>
          <w:lang w:val="fr-CA"/>
        </w:rPr>
        <w:t xml:space="preserve">public. </w:t>
      </w:r>
      <w:r>
        <w:rPr>
          <w:rFonts w:cs="Arial"/>
          <w:szCs w:val="24"/>
          <w:lang w:val="fr-CA"/>
        </w:rPr>
        <w:t xml:space="preserve">Nous les </w:t>
      </w:r>
      <w:r w:rsidRPr="001C26A2">
        <w:rPr>
          <w:rFonts w:cs="Arial"/>
          <w:szCs w:val="24"/>
          <w:lang w:val="fr-CA"/>
        </w:rPr>
        <w:t>publierons</w:t>
      </w:r>
      <w:r w:rsidRPr="003B1986">
        <w:rPr>
          <w:rFonts w:cs="Arial"/>
          <w:szCs w:val="24"/>
          <w:lang w:val="fr-CA"/>
        </w:rPr>
        <w:t xml:space="preserve"> sur notre site Web </w:t>
      </w:r>
      <w:r>
        <w:rPr>
          <w:rFonts w:cs="Arial"/>
          <w:szCs w:val="24"/>
          <w:lang w:val="fr-CA"/>
        </w:rPr>
        <w:t>au fur et à mesure et</w:t>
      </w:r>
      <w:r w:rsidRPr="003B1986">
        <w:rPr>
          <w:rFonts w:cs="Arial"/>
          <w:szCs w:val="24"/>
          <w:lang w:val="fr-CA"/>
        </w:rPr>
        <w:t xml:space="preserve"> </w:t>
      </w:r>
      <w:r>
        <w:rPr>
          <w:rFonts w:cs="Arial"/>
          <w:szCs w:val="24"/>
          <w:lang w:val="fr-CA"/>
        </w:rPr>
        <w:t xml:space="preserve">ils seront </w:t>
      </w:r>
      <w:r w:rsidRPr="001C26A2">
        <w:rPr>
          <w:rFonts w:cs="Arial"/>
          <w:szCs w:val="24"/>
          <w:lang w:val="fr-CA"/>
        </w:rPr>
        <w:t>é</w:t>
      </w:r>
      <w:r w:rsidRPr="003B1986">
        <w:rPr>
          <w:rFonts w:cs="Arial"/>
          <w:szCs w:val="24"/>
          <w:lang w:val="fr-CA"/>
        </w:rPr>
        <w:t>galement disponibles dans d'autres formats sur demande.</w:t>
      </w:r>
    </w:p>
    <w:p w:rsidR="00C82417" w:rsidRDefault="00794EE1" w:rsidP="00C82417">
      <w:pPr>
        <w:spacing w:before="240"/>
        <w:rPr>
          <w:rFonts w:cs="Arial"/>
          <w:szCs w:val="24"/>
          <w:lang w:val="fr-CA"/>
        </w:rPr>
      </w:pPr>
      <w:r w:rsidRPr="003B1986">
        <w:rPr>
          <w:rFonts w:cs="Arial"/>
          <w:szCs w:val="24"/>
          <w:lang w:val="fr-CA"/>
        </w:rPr>
        <w:t>De plus, le conseil d'administration du CAO a approuvé à l’automne 2011 un Énoncé de vision sur l’équité</w:t>
      </w:r>
      <w:r>
        <w:rPr>
          <w:rFonts w:cs="Arial"/>
          <w:szCs w:val="24"/>
          <w:lang w:val="fr-CA"/>
        </w:rPr>
        <w:t xml:space="preserve"> </w:t>
      </w:r>
      <w:r w:rsidRPr="003B1986">
        <w:rPr>
          <w:rFonts w:cs="Arial"/>
          <w:szCs w:val="24"/>
          <w:lang w:val="fr-CA"/>
        </w:rPr>
        <w:t xml:space="preserve">et </w:t>
      </w:r>
      <w:r>
        <w:rPr>
          <w:rFonts w:cs="Arial"/>
          <w:szCs w:val="24"/>
          <w:lang w:val="fr-CA"/>
        </w:rPr>
        <w:t>O</w:t>
      </w:r>
      <w:r w:rsidRPr="003B1986">
        <w:rPr>
          <w:rFonts w:cs="Arial"/>
          <w:szCs w:val="24"/>
          <w:lang w:val="fr-CA"/>
        </w:rPr>
        <w:t xml:space="preserve">bjectifs, à partir duquel un Plan d’équité </w:t>
      </w:r>
      <w:r>
        <w:rPr>
          <w:rFonts w:cs="Arial"/>
          <w:szCs w:val="24"/>
          <w:lang w:val="fr-CA"/>
        </w:rPr>
        <w:t xml:space="preserve">a été élaboré afin d'énoncer clairement les objectifs et les activités liés à l'accessibilité. </w:t>
      </w:r>
      <w:r w:rsidRPr="003B1986">
        <w:rPr>
          <w:rFonts w:cs="Arial"/>
          <w:szCs w:val="24"/>
          <w:lang w:val="fr-CA"/>
        </w:rPr>
        <w:t>L’ébauche du Plan d’équité sera soumise à la consultation publique en 2013.</w:t>
      </w:r>
      <w:r>
        <w:rPr>
          <w:rFonts w:cs="Arial"/>
          <w:szCs w:val="24"/>
          <w:lang w:val="fr-CA"/>
        </w:rPr>
        <w:t xml:space="preserve"> </w:t>
      </w:r>
      <w:r w:rsidRPr="003B1986">
        <w:rPr>
          <w:rFonts w:cs="Arial"/>
          <w:szCs w:val="24"/>
          <w:lang w:val="fr-CA"/>
        </w:rPr>
        <w:t xml:space="preserve">Cette démarche permettra au CAO </w:t>
      </w:r>
      <w:r>
        <w:rPr>
          <w:rFonts w:cs="Arial"/>
          <w:szCs w:val="24"/>
          <w:lang w:val="fr-CA"/>
        </w:rPr>
        <w:t>d’être mieux informé des</w:t>
      </w:r>
      <w:r w:rsidRPr="003B1986">
        <w:rPr>
          <w:rFonts w:cs="Arial"/>
          <w:szCs w:val="24"/>
          <w:lang w:val="fr-CA"/>
        </w:rPr>
        <w:t xml:space="preserve"> initiatives sur l'accessibilité</w:t>
      </w:r>
      <w:r>
        <w:rPr>
          <w:rFonts w:cs="Arial"/>
          <w:szCs w:val="24"/>
          <w:lang w:val="fr-CA"/>
        </w:rPr>
        <w:t xml:space="preserve"> qui pourraient  être distinctes et différentes </w:t>
      </w:r>
      <w:r w:rsidRPr="003B1986">
        <w:rPr>
          <w:rFonts w:cs="Arial"/>
          <w:szCs w:val="24"/>
          <w:lang w:val="fr-CA"/>
        </w:rPr>
        <w:t>des exigences du P</w:t>
      </w:r>
      <w:r>
        <w:rPr>
          <w:rFonts w:cs="Arial"/>
          <w:szCs w:val="24"/>
          <w:lang w:val="fr-CA"/>
        </w:rPr>
        <w:t xml:space="preserve">lan d’accessibilité. </w:t>
      </w:r>
      <w:r w:rsidRPr="003B1986">
        <w:rPr>
          <w:rFonts w:cs="Arial"/>
          <w:szCs w:val="24"/>
          <w:lang w:val="fr-CA"/>
        </w:rPr>
        <w:t xml:space="preserve">Le fait d'avoir un Plan d'accessibilité déjà en place </w:t>
      </w:r>
      <w:r>
        <w:rPr>
          <w:rFonts w:cs="Arial"/>
          <w:szCs w:val="24"/>
          <w:lang w:val="fr-CA"/>
        </w:rPr>
        <w:t>complétera le succès des objectifs et des activités sur l’accessibilité établis dans le Plan d’équité.</w:t>
      </w:r>
    </w:p>
    <w:p w:rsidR="00794EE1" w:rsidRPr="003B1986" w:rsidRDefault="00794EE1" w:rsidP="00C82417">
      <w:pPr>
        <w:spacing w:before="240"/>
        <w:rPr>
          <w:rFonts w:cs="Arial"/>
          <w:szCs w:val="24"/>
          <w:lang w:val="fr-CA"/>
        </w:rPr>
      </w:pPr>
      <w:r w:rsidRPr="003B1986">
        <w:rPr>
          <w:rFonts w:cs="Arial"/>
          <w:szCs w:val="24"/>
          <w:lang w:val="fr-CA"/>
        </w:rPr>
        <w:t xml:space="preserve">Au cours des prochaines années, ce Plan d'accessibilité nous permettra de devenir plus </w:t>
      </w:r>
      <w:r>
        <w:rPr>
          <w:rFonts w:cs="Arial"/>
          <w:szCs w:val="24"/>
          <w:lang w:val="fr-CA"/>
        </w:rPr>
        <w:t>accessibles</w:t>
      </w:r>
      <w:r w:rsidRPr="003B1986">
        <w:rPr>
          <w:rFonts w:cs="Arial"/>
          <w:szCs w:val="24"/>
          <w:lang w:val="fr-CA"/>
        </w:rPr>
        <w:t xml:space="preserve">, et nos plans futurs </w:t>
      </w:r>
      <w:r>
        <w:rPr>
          <w:rFonts w:cs="Arial"/>
          <w:szCs w:val="24"/>
          <w:lang w:val="fr-CA"/>
        </w:rPr>
        <w:t>refléteront</w:t>
      </w:r>
      <w:r w:rsidRPr="003B1986">
        <w:rPr>
          <w:rFonts w:cs="Arial"/>
          <w:szCs w:val="24"/>
          <w:lang w:val="fr-CA"/>
        </w:rPr>
        <w:t xml:space="preserve"> les progrès accomplis.</w:t>
      </w:r>
      <w:r>
        <w:rPr>
          <w:rFonts w:cs="Arial"/>
          <w:szCs w:val="24"/>
          <w:lang w:val="fr-CA"/>
        </w:rPr>
        <w:t xml:space="preserve">  </w:t>
      </w:r>
    </w:p>
    <w:p w:rsidR="00794EE1" w:rsidRPr="00C82417" w:rsidRDefault="00794EE1" w:rsidP="00C82417">
      <w:pPr>
        <w:pStyle w:val="Heading2"/>
        <w:rPr>
          <w:rFonts w:cs="Arial"/>
          <w:sz w:val="32"/>
          <w:szCs w:val="32"/>
          <w:lang w:val="en-US"/>
        </w:rPr>
      </w:pPr>
      <w:r w:rsidRPr="0065697C">
        <w:br w:type="page"/>
      </w:r>
      <w:bookmarkStart w:id="11" w:name="_Toc468274730"/>
      <w:r w:rsidRPr="0065697C">
        <w:lastRenderedPageBreak/>
        <w:t xml:space="preserve">Conception de </w:t>
      </w:r>
      <w:proofErr w:type="spellStart"/>
      <w:r w:rsidRPr="0065697C">
        <w:t>ce</w:t>
      </w:r>
      <w:proofErr w:type="spellEnd"/>
      <w:r w:rsidRPr="0065697C">
        <w:t xml:space="preserve"> </w:t>
      </w:r>
      <w:proofErr w:type="gramStart"/>
      <w:r w:rsidRPr="0065697C">
        <w:t>plan :</w:t>
      </w:r>
      <w:proofErr w:type="gramEnd"/>
      <w:r w:rsidRPr="0065697C">
        <w:t xml:space="preserve"> </w:t>
      </w:r>
      <w:proofErr w:type="spellStart"/>
      <w:r w:rsidRPr="0065697C">
        <w:t>notre</w:t>
      </w:r>
      <w:proofErr w:type="spellEnd"/>
      <w:r w:rsidRPr="0065697C">
        <w:t xml:space="preserve"> </w:t>
      </w:r>
      <w:proofErr w:type="spellStart"/>
      <w:r w:rsidRPr="0065697C">
        <w:t>processus</w:t>
      </w:r>
      <w:bookmarkEnd w:id="11"/>
      <w:proofErr w:type="spellEnd"/>
    </w:p>
    <w:p w:rsidR="00794EE1" w:rsidRDefault="00794EE1" w:rsidP="00C82417">
      <w:pPr>
        <w:pStyle w:val="Heading3"/>
        <w:numPr>
          <w:ilvl w:val="0"/>
          <w:numId w:val="43"/>
        </w:numPr>
        <w:ind w:left="360"/>
      </w:pPr>
      <w:bookmarkStart w:id="12" w:name="_Toc468274731"/>
      <w:r>
        <w:t xml:space="preserve">Revue des </w:t>
      </w:r>
      <w:proofErr w:type="spellStart"/>
      <w:r>
        <w:t>exigences</w:t>
      </w:r>
      <w:proofErr w:type="spellEnd"/>
      <w:r>
        <w:t xml:space="preserve"> </w:t>
      </w:r>
      <w:proofErr w:type="spellStart"/>
      <w:r>
        <w:t>législatives</w:t>
      </w:r>
      <w:bookmarkEnd w:id="12"/>
      <w:proofErr w:type="spellEnd"/>
    </w:p>
    <w:p w:rsidR="00C82417" w:rsidRDefault="00794EE1" w:rsidP="00794EE1">
      <w:pPr>
        <w:rPr>
          <w:rFonts w:cs="Arial"/>
          <w:szCs w:val="24"/>
          <w:lang w:val="fr-CA"/>
        </w:rPr>
      </w:pPr>
      <w:r w:rsidRPr="005E1F9F">
        <w:rPr>
          <w:rFonts w:cs="Arial"/>
          <w:szCs w:val="24"/>
          <w:lang w:val="fr-CA"/>
        </w:rPr>
        <w:t xml:space="preserve">Le CAO a </w:t>
      </w:r>
      <w:r>
        <w:rPr>
          <w:rFonts w:cs="Arial"/>
          <w:szCs w:val="24"/>
          <w:lang w:val="fr-CA"/>
        </w:rPr>
        <w:t xml:space="preserve">profité de cette </w:t>
      </w:r>
      <w:r w:rsidRPr="005E1F9F">
        <w:rPr>
          <w:rFonts w:cs="Arial"/>
          <w:szCs w:val="24"/>
          <w:lang w:val="fr-CA"/>
        </w:rPr>
        <w:t xml:space="preserve">occasion </w:t>
      </w:r>
      <w:r>
        <w:rPr>
          <w:rFonts w:cs="Arial"/>
          <w:szCs w:val="24"/>
          <w:lang w:val="fr-CA"/>
        </w:rPr>
        <w:t>pour</w:t>
      </w:r>
      <w:r w:rsidRPr="005E1F9F">
        <w:rPr>
          <w:rFonts w:cs="Arial"/>
          <w:szCs w:val="24"/>
          <w:lang w:val="fr-CA"/>
        </w:rPr>
        <w:t xml:space="preserve"> collaborer avec la Fondation </w:t>
      </w:r>
      <w:proofErr w:type="spellStart"/>
      <w:r w:rsidRPr="005E1F9F">
        <w:rPr>
          <w:rFonts w:cs="Arial"/>
          <w:szCs w:val="24"/>
          <w:lang w:val="fr-CA"/>
        </w:rPr>
        <w:t>Trillium</w:t>
      </w:r>
      <w:proofErr w:type="spellEnd"/>
      <w:r w:rsidRPr="005E1F9F">
        <w:rPr>
          <w:rFonts w:cs="Arial"/>
          <w:szCs w:val="24"/>
          <w:lang w:val="fr-CA"/>
        </w:rPr>
        <w:t xml:space="preserve"> de l'Ontario </w:t>
      </w:r>
      <w:r>
        <w:rPr>
          <w:rFonts w:cs="Arial"/>
          <w:szCs w:val="24"/>
          <w:lang w:val="fr-CA"/>
        </w:rPr>
        <w:t>et avec</w:t>
      </w:r>
      <w:r w:rsidRPr="005E1F9F">
        <w:rPr>
          <w:rFonts w:cs="Arial"/>
          <w:szCs w:val="24"/>
          <w:lang w:val="fr-CA"/>
        </w:rPr>
        <w:t xml:space="preserve"> la Société de développement de l'industrie des médias de l'Ontario afin d'élaborer un projet dirigé par des consultants spécialisés en accessibilité</w:t>
      </w:r>
      <w:r>
        <w:rPr>
          <w:rFonts w:cs="Arial"/>
          <w:szCs w:val="24"/>
          <w:lang w:val="fr-CA"/>
        </w:rPr>
        <w:t xml:space="preserve"> qui aideront </w:t>
      </w:r>
      <w:r w:rsidRPr="005E1F9F">
        <w:rPr>
          <w:rFonts w:cs="Arial"/>
          <w:szCs w:val="24"/>
          <w:lang w:val="fr-CA"/>
        </w:rPr>
        <w:t>ces trois agences gouvernementales à analyser les exigences législatives</w:t>
      </w:r>
      <w:r>
        <w:rPr>
          <w:rFonts w:cs="Arial"/>
          <w:szCs w:val="24"/>
          <w:lang w:val="fr-CA"/>
        </w:rPr>
        <w:t xml:space="preserve"> du RNAI et à élaborer des plans pluriannuels distincts</w:t>
      </w:r>
      <w:r w:rsidRPr="005E1F9F">
        <w:rPr>
          <w:rFonts w:cs="Arial"/>
          <w:szCs w:val="24"/>
          <w:lang w:val="fr-CA"/>
        </w:rPr>
        <w:t xml:space="preserve">. </w:t>
      </w:r>
    </w:p>
    <w:p w:rsidR="00C82417" w:rsidRDefault="00794EE1" w:rsidP="00C82417">
      <w:pPr>
        <w:spacing w:before="240"/>
        <w:rPr>
          <w:rFonts w:cs="Arial"/>
          <w:szCs w:val="24"/>
          <w:lang w:val="fr-CA"/>
        </w:rPr>
      </w:pPr>
      <w:r w:rsidRPr="005E1F9F">
        <w:rPr>
          <w:rFonts w:cs="Arial"/>
          <w:szCs w:val="24"/>
          <w:lang w:val="fr-CA"/>
        </w:rPr>
        <w:t xml:space="preserve">Cette collaboration visait </w:t>
      </w:r>
      <w:r>
        <w:rPr>
          <w:rFonts w:cs="Arial"/>
          <w:szCs w:val="24"/>
          <w:lang w:val="fr-CA"/>
        </w:rPr>
        <w:t xml:space="preserve">aussi </w:t>
      </w:r>
      <w:r w:rsidRPr="005E1F9F">
        <w:rPr>
          <w:rFonts w:cs="Arial"/>
          <w:szCs w:val="24"/>
          <w:lang w:val="fr-CA"/>
        </w:rPr>
        <w:t xml:space="preserve">à atteindre ces objectifs de </w:t>
      </w:r>
      <w:r>
        <w:rPr>
          <w:rFonts w:cs="Arial"/>
          <w:szCs w:val="24"/>
          <w:lang w:val="fr-CA"/>
        </w:rPr>
        <w:t xml:space="preserve">la </w:t>
      </w:r>
      <w:r w:rsidRPr="005E1F9F">
        <w:rPr>
          <w:rFonts w:cs="Arial"/>
          <w:szCs w:val="24"/>
          <w:lang w:val="fr-CA"/>
        </w:rPr>
        <w:t xml:space="preserve">façon </w:t>
      </w:r>
      <w:r>
        <w:rPr>
          <w:rFonts w:cs="Arial"/>
          <w:szCs w:val="24"/>
          <w:lang w:val="fr-CA"/>
        </w:rPr>
        <w:t xml:space="preserve">la plus économique </w:t>
      </w:r>
      <w:r w:rsidRPr="005E1F9F">
        <w:rPr>
          <w:rFonts w:cs="Arial"/>
          <w:szCs w:val="24"/>
          <w:lang w:val="fr-CA"/>
        </w:rPr>
        <w:t xml:space="preserve">et efficace </w:t>
      </w:r>
      <w:r>
        <w:rPr>
          <w:rFonts w:cs="Arial"/>
          <w:szCs w:val="24"/>
          <w:lang w:val="fr-CA"/>
        </w:rPr>
        <w:t>possible</w:t>
      </w:r>
      <w:r w:rsidRPr="005E1F9F">
        <w:rPr>
          <w:rFonts w:cs="Arial"/>
          <w:szCs w:val="24"/>
          <w:lang w:val="fr-CA"/>
        </w:rPr>
        <w:t xml:space="preserve">, à partager les bonnes pratiques, </w:t>
      </w:r>
      <w:r>
        <w:rPr>
          <w:rFonts w:cs="Arial"/>
          <w:szCs w:val="24"/>
          <w:lang w:val="fr-CA"/>
        </w:rPr>
        <w:t xml:space="preserve">les </w:t>
      </w:r>
      <w:r w:rsidRPr="005E1F9F">
        <w:rPr>
          <w:rFonts w:cs="Arial"/>
          <w:szCs w:val="24"/>
          <w:lang w:val="fr-CA"/>
        </w:rPr>
        <w:t>gab</w:t>
      </w:r>
      <w:r>
        <w:rPr>
          <w:rFonts w:cs="Arial"/>
          <w:szCs w:val="24"/>
          <w:lang w:val="fr-CA"/>
        </w:rPr>
        <w:t>a</w:t>
      </w:r>
      <w:r w:rsidRPr="005E1F9F">
        <w:rPr>
          <w:rFonts w:cs="Arial"/>
          <w:szCs w:val="24"/>
          <w:lang w:val="fr-CA"/>
        </w:rPr>
        <w:t xml:space="preserve">rits et </w:t>
      </w:r>
      <w:r>
        <w:rPr>
          <w:rFonts w:cs="Arial"/>
          <w:szCs w:val="24"/>
          <w:lang w:val="fr-CA"/>
        </w:rPr>
        <w:t>les perspectives en mesure de contribuer à notre succès mutuel, en vue de répondre aux exigences d'accessibilité en vertu du RNAI.</w:t>
      </w:r>
    </w:p>
    <w:p w:rsidR="00794EE1" w:rsidRPr="00E51196" w:rsidRDefault="00794EE1" w:rsidP="00C82417">
      <w:pPr>
        <w:spacing w:before="240" w:after="240"/>
        <w:rPr>
          <w:rFonts w:cs="Arial"/>
          <w:szCs w:val="24"/>
          <w:lang w:val="fr-CA"/>
        </w:rPr>
      </w:pPr>
      <w:r w:rsidRPr="00E51196">
        <w:rPr>
          <w:rFonts w:cs="Arial"/>
          <w:szCs w:val="24"/>
          <w:lang w:val="fr-CA"/>
        </w:rPr>
        <w:t xml:space="preserve">À la suite d'un </w:t>
      </w:r>
      <w:r>
        <w:rPr>
          <w:rFonts w:cs="Arial"/>
          <w:szCs w:val="24"/>
          <w:lang w:val="fr-CA"/>
        </w:rPr>
        <w:t>appel d’offres</w:t>
      </w:r>
      <w:r w:rsidRPr="00E51196">
        <w:rPr>
          <w:rFonts w:cs="Arial"/>
          <w:szCs w:val="24"/>
          <w:lang w:val="fr-CA"/>
        </w:rPr>
        <w:t>, nous avons retenu les services d'une firme de consultants qui a clarifié nos exigences en vertu de la réglementation</w:t>
      </w:r>
      <w:r>
        <w:rPr>
          <w:rFonts w:cs="Arial"/>
          <w:szCs w:val="24"/>
          <w:lang w:val="fr-CA"/>
        </w:rPr>
        <w:t xml:space="preserve">. Ces consultants nous ont aussi aidés à élaborer un plan en vue de nous amener à conformité avec le RNAI, tout en faisant ressortir le caractère particulier de chaque agence. </w:t>
      </w:r>
      <w:r w:rsidRPr="00E51196">
        <w:rPr>
          <w:rFonts w:cs="Arial"/>
          <w:szCs w:val="24"/>
          <w:lang w:val="fr-CA"/>
        </w:rPr>
        <w:t xml:space="preserve">Ce travail s'est effectué au cours de l'été </w:t>
      </w:r>
      <w:r>
        <w:rPr>
          <w:rFonts w:cs="Arial"/>
          <w:szCs w:val="24"/>
          <w:lang w:val="fr-CA"/>
        </w:rPr>
        <w:t xml:space="preserve">et </w:t>
      </w:r>
      <w:r w:rsidRPr="00E51196">
        <w:rPr>
          <w:rFonts w:cs="Arial"/>
          <w:szCs w:val="24"/>
          <w:lang w:val="fr-CA"/>
        </w:rPr>
        <w:t>de l'automne 2012.</w:t>
      </w:r>
    </w:p>
    <w:p w:rsidR="00794EE1" w:rsidRDefault="00794EE1" w:rsidP="00C82417">
      <w:pPr>
        <w:pStyle w:val="Heading3"/>
        <w:numPr>
          <w:ilvl w:val="0"/>
          <w:numId w:val="43"/>
        </w:numPr>
        <w:ind w:left="360"/>
      </w:pPr>
      <w:bookmarkStart w:id="13" w:name="_Toc468274732"/>
      <w:r>
        <w:t xml:space="preserve">Identification des </w:t>
      </w:r>
      <w:proofErr w:type="spellStart"/>
      <w:r>
        <w:t>carences</w:t>
      </w:r>
      <w:proofErr w:type="spellEnd"/>
      <w:r>
        <w:t xml:space="preserve"> à </w:t>
      </w:r>
      <w:proofErr w:type="spellStart"/>
      <w:r>
        <w:t>combler</w:t>
      </w:r>
      <w:bookmarkEnd w:id="13"/>
      <w:proofErr w:type="spellEnd"/>
    </w:p>
    <w:p w:rsidR="00794EE1" w:rsidRPr="00E51196" w:rsidRDefault="00794EE1" w:rsidP="00C82417">
      <w:pPr>
        <w:spacing w:after="240"/>
        <w:rPr>
          <w:rFonts w:cs="Arial"/>
          <w:szCs w:val="24"/>
          <w:lang w:val="fr-CA"/>
        </w:rPr>
      </w:pPr>
      <w:r>
        <w:rPr>
          <w:rFonts w:cs="Arial"/>
          <w:szCs w:val="24"/>
          <w:lang w:val="fr-CA"/>
        </w:rPr>
        <w:t>En complétant</w:t>
      </w:r>
      <w:r w:rsidRPr="00E51196">
        <w:rPr>
          <w:rFonts w:cs="Arial"/>
          <w:szCs w:val="24"/>
          <w:lang w:val="fr-CA"/>
        </w:rPr>
        <w:t xml:space="preserve"> notre examen législatif, nous avons constaté que </w:t>
      </w:r>
      <w:r>
        <w:rPr>
          <w:rFonts w:cs="Arial"/>
          <w:szCs w:val="24"/>
          <w:lang w:val="fr-CA"/>
        </w:rPr>
        <w:t xml:space="preserve">nous avions déjà mis en place </w:t>
      </w:r>
      <w:r w:rsidRPr="00E51196">
        <w:rPr>
          <w:rFonts w:cs="Arial"/>
          <w:szCs w:val="24"/>
          <w:lang w:val="fr-CA"/>
        </w:rPr>
        <w:t xml:space="preserve">certaines exigences. Par la suite, nous avons attentivement détaillé toutes les exigences auxquelles il nous </w:t>
      </w:r>
      <w:r>
        <w:rPr>
          <w:rFonts w:cs="Arial"/>
          <w:szCs w:val="24"/>
          <w:lang w:val="fr-CA"/>
        </w:rPr>
        <w:t xml:space="preserve"> faut toujours répondre pour être conformes, ainsi que les stratégies pour y parvenir.</w:t>
      </w:r>
    </w:p>
    <w:p w:rsidR="00794EE1" w:rsidRPr="004D0424" w:rsidRDefault="00794EE1" w:rsidP="00C82417">
      <w:pPr>
        <w:pStyle w:val="Heading3"/>
        <w:numPr>
          <w:ilvl w:val="0"/>
          <w:numId w:val="43"/>
        </w:numPr>
        <w:ind w:left="360"/>
        <w:rPr>
          <w:lang w:val="fr-CA"/>
        </w:rPr>
      </w:pPr>
      <w:bookmarkStart w:id="14" w:name="_Toc468274733"/>
      <w:r w:rsidRPr="004D0424">
        <w:rPr>
          <w:lang w:val="fr-CA"/>
        </w:rPr>
        <w:t>Consultation auprès du public</w:t>
      </w:r>
      <w:bookmarkEnd w:id="14"/>
    </w:p>
    <w:p w:rsidR="00794EE1" w:rsidRPr="00C82417" w:rsidRDefault="00794EE1" w:rsidP="00794EE1">
      <w:pPr>
        <w:rPr>
          <w:rFonts w:cs="Arial"/>
          <w:szCs w:val="24"/>
          <w:lang w:val="fr-CA"/>
        </w:rPr>
      </w:pPr>
      <w:r w:rsidRPr="00F63006">
        <w:rPr>
          <w:rFonts w:cs="Arial"/>
          <w:szCs w:val="24"/>
          <w:lang w:val="fr-CA"/>
        </w:rPr>
        <w:t>Pour la première ébauche de son Plan d'accessibilité</w:t>
      </w:r>
      <w:r>
        <w:rPr>
          <w:rFonts w:cs="Arial"/>
          <w:szCs w:val="24"/>
          <w:lang w:val="fr-CA"/>
        </w:rPr>
        <w:t xml:space="preserve"> pluriannuel</w:t>
      </w:r>
      <w:r w:rsidRPr="00F63006">
        <w:rPr>
          <w:rFonts w:cs="Arial"/>
          <w:szCs w:val="24"/>
          <w:lang w:val="fr-CA"/>
        </w:rPr>
        <w:t xml:space="preserve">, le CAO </w:t>
      </w:r>
      <w:r>
        <w:rPr>
          <w:rFonts w:cs="Arial"/>
          <w:szCs w:val="24"/>
          <w:lang w:val="fr-CA"/>
        </w:rPr>
        <w:t>a</w:t>
      </w:r>
      <w:r w:rsidRPr="00F63006">
        <w:rPr>
          <w:rFonts w:cs="Arial"/>
          <w:szCs w:val="24"/>
          <w:lang w:val="fr-CA"/>
        </w:rPr>
        <w:t xml:space="preserve"> consulté des groupes diversifiés d'intervenants (15 en tout). Certains d'entre eux avaient des besoins en adaptation, et d'autres une vaste expérience de travail auprès de</w:t>
      </w:r>
      <w:r>
        <w:rPr>
          <w:rFonts w:cs="Arial"/>
          <w:szCs w:val="24"/>
          <w:lang w:val="fr-CA"/>
        </w:rPr>
        <w:t xml:space="preserve"> personne</w:t>
      </w:r>
      <w:r w:rsidRPr="00F63006">
        <w:rPr>
          <w:rFonts w:cs="Arial"/>
          <w:szCs w:val="24"/>
          <w:lang w:val="fr-CA"/>
        </w:rPr>
        <w:t xml:space="preserve">s </w:t>
      </w:r>
      <w:r>
        <w:rPr>
          <w:rFonts w:cs="Arial"/>
          <w:szCs w:val="24"/>
          <w:lang w:val="fr-CA"/>
        </w:rPr>
        <w:t>sourdes</w:t>
      </w:r>
      <w:r w:rsidRPr="00F63006">
        <w:rPr>
          <w:rFonts w:cs="Arial"/>
          <w:szCs w:val="24"/>
          <w:lang w:val="fr-CA"/>
        </w:rPr>
        <w:t xml:space="preserve"> ou handicapé</w:t>
      </w:r>
      <w:r>
        <w:rPr>
          <w:rFonts w:cs="Arial"/>
          <w:szCs w:val="24"/>
          <w:lang w:val="fr-CA"/>
        </w:rPr>
        <w:t>e</w:t>
      </w:r>
      <w:r w:rsidRPr="00F63006">
        <w:rPr>
          <w:rFonts w:cs="Arial"/>
          <w:szCs w:val="24"/>
          <w:lang w:val="fr-CA"/>
        </w:rPr>
        <w:t xml:space="preserve">s. </w:t>
      </w:r>
      <w:r>
        <w:rPr>
          <w:rFonts w:cs="Arial"/>
          <w:szCs w:val="24"/>
          <w:lang w:val="fr-CA"/>
        </w:rPr>
        <w:t>La très grande majorité de c</w:t>
      </w:r>
      <w:r w:rsidRPr="002B4BCE">
        <w:rPr>
          <w:rFonts w:cs="Arial"/>
          <w:szCs w:val="24"/>
          <w:lang w:val="fr-CA"/>
        </w:rPr>
        <w:t xml:space="preserve">es intervenants </w:t>
      </w:r>
      <w:r>
        <w:rPr>
          <w:rFonts w:cs="Arial"/>
          <w:szCs w:val="24"/>
          <w:lang w:val="fr-CA"/>
        </w:rPr>
        <w:t>a</w:t>
      </w:r>
      <w:r w:rsidRPr="002B4BCE">
        <w:rPr>
          <w:rFonts w:cs="Arial"/>
          <w:szCs w:val="24"/>
          <w:lang w:val="fr-CA"/>
        </w:rPr>
        <w:t xml:space="preserve"> appuyé l'orientation de notre plan, tout en</w:t>
      </w:r>
      <w:r>
        <w:rPr>
          <w:rFonts w:cs="Arial"/>
          <w:szCs w:val="24"/>
          <w:lang w:val="fr-CA"/>
        </w:rPr>
        <w:t xml:space="preserve"> faisant</w:t>
      </w:r>
      <w:r w:rsidRPr="002B4BCE">
        <w:rPr>
          <w:rFonts w:cs="Arial"/>
          <w:szCs w:val="24"/>
          <w:lang w:val="fr-CA"/>
        </w:rPr>
        <w:t xml:space="preserve"> des suggestions </w:t>
      </w:r>
      <w:r>
        <w:rPr>
          <w:rFonts w:cs="Arial"/>
          <w:szCs w:val="24"/>
          <w:lang w:val="fr-CA"/>
        </w:rPr>
        <w:t>appropriées</w:t>
      </w:r>
      <w:r w:rsidRPr="002B4BCE">
        <w:rPr>
          <w:rFonts w:cs="Arial"/>
          <w:szCs w:val="24"/>
          <w:lang w:val="fr-CA"/>
        </w:rPr>
        <w:t xml:space="preserve"> sur la façon de le rendre plus détaillé et mesurable.</w:t>
      </w:r>
      <w:r>
        <w:rPr>
          <w:rFonts w:cs="Arial"/>
          <w:szCs w:val="24"/>
          <w:lang w:val="fr-CA"/>
        </w:rPr>
        <w:t xml:space="preserve"> </w:t>
      </w:r>
      <w:r w:rsidRPr="002B4BCE">
        <w:rPr>
          <w:rFonts w:cs="Arial"/>
          <w:szCs w:val="24"/>
          <w:lang w:val="fr-CA"/>
        </w:rPr>
        <w:t>Ils ont aussi appuyé notre intention d'en faire un « document évolutif » en mesure de répondre</w:t>
      </w:r>
      <w:r>
        <w:rPr>
          <w:rFonts w:cs="Arial"/>
          <w:szCs w:val="24"/>
          <w:lang w:val="fr-CA"/>
        </w:rPr>
        <w:t xml:space="preserve"> à l'évolution des besoins, des visions et des technologies.</w:t>
      </w:r>
      <w:r w:rsidRPr="002B4BCE">
        <w:rPr>
          <w:rFonts w:cs="Arial"/>
          <w:szCs w:val="24"/>
          <w:lang w:val="fr-CA"/>
        </w:rPr>
        <w:t xml:space="preserve"> Grâce aux commentaires de ces intervenants, nous sommes </w:t>
      </w:r>
      <w:r>
        <w:rPr>
          <w:rFonts w:cs="Arial"/>
          <w:szCs w:val="24"/>
          <w:lang w:val="fr-CA"/>
        </w:rPr>
        <w:t>certains</w:t>
      </w:r>
      <w:r w:rsidRPr="002B4BCE">
        <w:rPr>
          <w:rFonts w:cs="Arial"/>
          <w:szCs w:val="24"/>
          <w:lang w:val="fr-CA"/>
        </w:rPr>
        <w:t xml:space="preserve"> que ce plan </w:t>
      </w:r>
      <w:r>
        <w:rPr>
          <w:rFonts w:cs="Arial"/>
          <w:szCs w:val="24"/>
          <w:lang w:val="fr-CA"/>
        </w:rPr>
        <w:t xml:space="preserve">constituera le cadre de travail et d'orientation approprié en vue de répondre aux exigences du RNAI. </w:t>
      </w:r>
      <w:r w:rsidRPr="002B4BCE">
        <w:rPr>
          <w:rFonts w:cs="Arial"/>
          <w:szCs w:val="24"/>
          <w:lang w:val="fr-CA"/>
        </w:rPr>
        <w:t xml:space="preserve">Nous allons également poursuivre notre consultation communautaire lors de l'élaboration d’un Plan d’équité et </w:t>
      </w:r>
      <w:r>
        <w:rPr>
          <w:rFonts w:cs="Arial"/>
          <w:szCs w:val="24"/>
          <w:lang w:val="fr-CA"/>
        </w:rPr>
        <w:t>d’un nouveau Plan stratégique au cours des deux prochaines années</w:t>
      </w:r>
      <w:r w:rsidRPr="002B4BCE">
        <w:rPr>
          <w:rFonts w:cs="Arial"/>
          <w:szCs w:val="24"/>
          <w:lang w:val="fr-CA"/>
        </w:rPr>
        <w:t>.</w:t>
      </w:r>
    </w:p>
    <w:p w:rsidR="00794EE1" w:rsidRPr="00A73648" w:rsidRDefault="00794EE1" w:rsidP="00C82417">
      <w:pPr>
        <w:pStyle w:val="Heading3"/>
        <w:numPr>
          <w:ilvl w:val="0"/>
          <w:numId w:val="43"/>
        </w:numPr>
        <w:ind w:left="360"/>
        <w:rPr>
          <w:lang w:val="fr-CA"/>
        </w:rPr>
      </w:pPr>
      <w:bookmarkStart w:id="15" w:name="_Toc468274734"/>
      <w:r w:rsidRPr="00A73648">
        <w:rPr>
          <w:lang w:val="fr-CA"/>
        </w:rPr>
        <w:t xml:space="preserve">Vérification de notre site Web et </w:t>
      </w:r>
      <w:r>
        <w:rPr>
          <w:lang w:val="fr-CA"/>
        </w:rPr>
        <w:t xml:space="preserve">de nos </w:t>
      </w:r>
      <w:r w:rsidRPr="00A73648">
        <w:rPr>
          <w:lang w:val="fr-CA"/>
        </w:rPr>
        <w:t>outil</w:t>
      </w:r>
      <w:r>
        <w:rPr>
          <w:lang w:val="fr-CA"/>
        </w:rPr>
        <w:t>s Web pour l’accessibilité</w:t>
      </w:r>
      <w:bookmarkEnd w:id="15"/>
    </w:p>
    <w:p w:rsidR="00794EE1" w:rsidRPr="002800D5" w:rsidRDefault="00794EE1" w:rsidP="00794EE1">
      <w:pPr>
        <w:pStyle w:val="ListParagraph"/>
        <w:ind w:left="0"/>
        <w:rPr>
          <w:lang w:val="fr-CA"/>
        </w:rPr>
      </w:pPr>
      <w:r w:rsidRPr="00A73648">
        <w:rPr>
          <w:rFonts w:ascii="Arial" w:hAnsi="Arial" w:cs="Arial"/>
          <w:sz w:val="24"/>
          <w:szCs w:val="24"/>
          <w:lang w:val="fr-CA"/>
        </w:rPr>
        <w:t xml:space="preserve">Des vérifications ont été faites </w:t>
      </w:r>
      <w:r>
        <w:rPr>
          <w:rFonts w:ascii="Arial" w:hAnsi="Arial" w:cs="Arial"/>
          <w:sz w:val="24"/>
          <w:szCs w:val="24"/>
          <w:lang w:val="fr-CA"/>
        </w:rPr>
        <w:t>sur</w:t>
      </w:r>
      <w:r w:rsidRPr="00A73648">
        <w:rPr>
          <w:rFonts w:ascii="Arial" w:hAnsi="Arial" w:cs="Arial"/>
          <w:sz w:val="24"/>
          <w:szCs w:val="24"/>
          <w:lang w:val="fr-CA"/>
        </w:rPr>
        <w:t xml:space="preserve"> notre  site Web</w:t>
      </w:r>
      <w:r>
        <w:rPr>
          <w:rFonts w:ascii="Arial" w:hAnsi="Arial" w:cs="Arial"/>
          <w:sz w:val="24"/>
          <w:szCs w:val="24"/>
          <w:lang w:val="fr-CA"/>
        </w:rPr>
        <w:t xml:space="preserve"> externe</w:t>
      </w:r>
      <w:r w:rsidRPr="00A73648">
        <w:rPr>
          <w:rFonts w:ascii="Arial" w:hAnsi="Arial" w:cs="Arial"/>
          <w:sz w:val="24"/>
          <w:szCs w:val="24"/>
          <w:lang w:val="fr-CA"/>
        </w:rPr>
        <w:t>.</w:t>
      </w:r>
      <w:r>
        <w:rPr>
          <w:rFonts w:ascii="Arial" w:hAnsi="Arial" w:cs="Arial"/>
          <w:sz w:val="24"/>
          <w:szCs w:val="24"/>
          <w:lang w:val="fr-CA"/>
        </w:rPr>
        <w:t xml:space="preserve"> </w:t>
      </w:r>
      <w:r w:rsidRPr="00A73648">
        <w:rPr>
          <w:rFonts w:ascii="Arial" w:hAnsi="Arial" w:cs="Arial"/>
          <w:sz w:val="24"/>
          <w:szCs w:val="24"/>
          <w:lang w:val="fr-CA"/>
        </w:rPr>
        <w:t xml:space="preserve">Nous avons constaté que même si le site Web du CAO est en partie conforme </w:t>
      </w:r>
      <w:r>
        <w:rPr>
          <w:rFonts w:ascii="Arial" w:hAnsi="Arial" w:cs="Arial"/>
          <w:sz w:val="24"/>
          <w:szCs w:val="24"/>
          <w:lang w:val="fr-CA"/>
        </w:rPr>
        <w:t xml:space="preserve">aux Règles pour l’accessibilité des contenus </w:t>
      </w:r>
      <w:r w:rsidRPr="0093221B">
        <w:rPr>
          <w:rFonts w:ascii="Arial" w:hAnsi="Arial" w:cs="Arial"/>
          <w:sz w:val="24"/>
          <w:szCs w:val="24"/>
          <w:lang w:val="fr-CA"/>
        </w:rPr>
        <w:t>WCAG (2.0) Niveau A</w:t>
      </w:r>
      <w:r w:rsidRPr="00A73648">
        <w:rPr>
          <w:rFonts w:ascii="Arial" w:hAnsi="Arial" w:cs="Arial"/>
          <w:sz w:val="24"/>
          <w:szCs w:val="24"/>
          <w:lang w:val="fr-CA"/>
        </w:rPr>
        <w:t>, des mises à niveau</w:t>
      </w:r>
      <w:r>
        <w:rPr>
          <w:rFonts w:ascii="Arial" w:hAnsi="Arial" w:cs="Arial"/>
          <w:sz w:val="24"/>
          <w:szCs w:val="24"/>
          <w:lang w:val="fr-CA"/>
        </w:rPr>
        <w:t xml:space="preserve"> sont requises et elles seront </w:t>
      </w:r>
      <w:r>
        <w:rPr>
          <w:rFonts w:ascii="Arial" w:hAnsi="Arial" w:cs="Arial"/>
          <w:sz w:val="24"/>
          <w:szCs w:val="24"/>
          <w:lang w:val="fr-CA"/>
        </w:rPr>
        <w:lastRenderedPageBreak/>
        <w:t>effectuées en 2013, à temps pour la date limite fixée au 1</w:t>
      </w:r>
      <w:r w:rsidRPr="00A73648">
        <w:rPr>
          <w:rFonts w:ascii="Arial" w:hAnsi="Arial" w:cs="Arial"/>
          <w:sz w:val="24"/>
          <w:szCs w:val="24"/>
          <w:vertAlign w:val="superscript"/>
          <w:lang w:val="fr-CA"/>
        </w:rPr>
        <w:t>er</w:t>
      </w:r>
      <w:r>
        <w:rPr>
          <w:rFonts w:ascii="Arial" w:hAnsi="Arial" w:cs="Arial"/>
          <w:sz w:val="24"/>
          <w:szCs w:val="24"/>
          <w:lang w:val="fr-CA"/>
        </w:rPr>
        <w:t xml:space="preserve"> janvier 2014. </w:t>
      </w:r>
      <w:r w:rsidRPr="002800D5">
        <w:rPr>
          <w:rFonts w:ascii="Arial" w:hAnsi="Arial" w:cs="Arial"/>
          <w:sz w:val="24"/>
          <w:szCs w:val="24"/>
          <w:lang w:val="fr-CA"/>
        </w:rPr>
        <w:t xml:space="preserve">Tout site Web </w:t>
      </w:r>
      <w:r>
        <w:rPr>
          <w:rFonts w:ascii="Arial" w:hAnsi="Arial" w:cs="Arial"/>
          <w:sz w:val="24"/>
          <w:szCs w:val="24"/>
          <w:lang w:val="fr-CA"/>
        </w:rPr>
        <w:t xml:space="preserve">interne ou externe </w:t>
      </w:r>
      <w:r w:rsidRPr="002800D5">
        <w:rPr>
          <w:rFonts w:ascii="Arial" w:hAnsi="Arial" w:cs="Arial"/>
          <w:sz w:val="24"/>
          <w:szCs w:val="24"/>
          <w:lang w:val="fr-CA"/>
        </w:rPr>
        <w:t>reflétera désormais les exigences d'accessibilité</w:t>
      </w:r>
      <w:r>
        <w:rPr>
          <w:rFonts w:ascii="Arial" w:hAnsi="Arial" w:cs="Arial"/>
          <w:sz w:val="24"/>
          <w:szCs w:val="24"/>
          <w:lang w:val="fr-CA"/>
        </w:rPr>
        <w:t xml:space="preserve"> en vertu du RNAI.</w:t>
      </w:r>
    </w:p>
    <w:p w:rsidR="00794EE1" w:rsidRPr="00E90623" w:rsidRDefault="00794EE1" w:rsidP="00C82417">
      <w:pPr>
        <w:pStyle w:val="Heading2"/>
      </w:pPr>
      <w:bookmarkStart w:id="16" w:name="_Toc468274735"/>
      <w:proofErr w:type="spellStart"/>
      <w:r w:rsidRPr="00E90623">
        <w:t>Mesure</w:t>
      </w:r>
      <w:r>
        <w:t>r</w:t>
      </w:r>
      <w:proofErr w:type="spellEnd"/>
      <w:r>
        <w:t xml:space="preserve"> les</w:t>
      </w:r>
      <w:r w:rsidRPr="00E90623">
        <w:t xml:space="preserve"> </w:t>
      </w:r>
      <w:proofErr w:type="spellStart"/>
      <w:r>
        <w:t>résultats</w:t>
      </w:r>
      <w:proofErr w:type="spellEnd"/>
      <w:r>
        <w:t>/</w:t>
      </w:r>
      <w:proofErr w:type="spellStart"/>
      <w:r>
        <w:t>Rendre</w:t>
      </w:r>
      <w:proofErr w:type="spellEnd"/>
      <w:r>
        <w:t xml:space="preserve"> des </w:t>
      </w:r>
      <w:proofErr w:type="spellStart"/>
      <w:r>
        <w:t>comptes</w:t>
      </w:r>
      <w:bookmarkEnd w:id="16"/>
      <w:proofErr w:type="spellEnd"/>
    </w:p>
    <w:p w:rsidR="00794EE1" w:rsidRDefault="00794EE1" w:rsidP="00C82417">
      <w:pPr>
        <w:pStyle w:val="Heading3"/>
        <w:numPr>
          <w:ilvl w:val="0"/>
          <w:numId w:val="44"/>
        </w:numPr>
        <w:ind w:left="360"/>
      </w:pPr>
      <w:bookmarkStart w:id="17" w:name="_Toc468274736"/>
      <w:r>
        <w:t xml:space="preserve">Rapport </w:t>
      </w:r>
      <w:proofErr w:type="spellStart"/>
      <w:r>
        <w:t>annuel</w:t>
      </w:r>
      <w:proofErr w:type="spellEnd"/>
      <w:r>
        <w:t xml:space="preserve"> </w:t>
      </w:r>
      <w:proofErr w:type="spellStart"/>
      <w:r>
        <w:t>sur</w:t>
      </w:r>
      <w:proofErr w:type="spellEnd"/>
      <w:r>
        <w:t xml:space="preserve"> </w:t>
      </w:r>
      <w:proofErr w:type="spellStart"/>
      <w:r>
        <w:t>l’accessibilité</w:t>
      </w:r>
      <w:bookmarkEnd w:id="17"/>
      <w:proofErr w:type="spellEnd"/>
      <w:r>
        <w:t xml:space="preserve"> </w:t>
      </w:r>
    </w:p>
    <w:p w:rsidR="00794EE1" w:rsidRPr="00D5135E" w:rsidRDefault="00794EE1" w:rsidP="00C82417">
      <w:pPr>
        <w:spacing w:after="240"/>
        <w:rPr>
          <w:rFonts w:cs="Arial"/>
          <w:szCs w:val="24"/>
          <w:lang w:val="fr-CA"/>
        </w:rPr>
      </w:pPr>
      <w:r w:rsidRPr="00E90623">
        <w:rPr>
          <w:rFonts w:cs="Arial"/>
          <w:szCs w:val="24"/>
          <w:lang w:val="fr-CA"/>
        </w:rPr>
        <w:t>À la fin de chaque année, le CAO préparera un rapport annuel sur l'accessibilité expliqua</w:t>
      </w:r>
      <w:r>
        <w:rPr>
          <w:rFonts w:cs="Arial"/>
          <w:szCs w:val="24"/>
          <w:lang w:val="fr-CA"/>
        </w:rPr>
        <w:t>nt</w:t>
      </w:r>
      <w:r w:rsidRPr="00E90623">
        <w:rPr>
          <w:rFonts w:cs="Arial"/>
          <w:szCs w:val="24"/>
          <w:lang w:val="fr-CA"/>
        </w:rPr>
        <w:t xml:space="preserve"> la façon dont nous avons atteint nos objectifs, nos engagements ainsi que les exigences législatives de l'année écoulée</w:t>
      </w:r>
      <w:r>
        <w:rPr>
          <w:rFonts w:cs="Arial"/>
          <w:szCs w:val="24"/>
          <w:lang w:val="fr-CA"/>
        </w:rPr>
        <w:t xml:space="preserve">, conformément à ce Plan. </w:t>
      </w:r>
      <w:r w:rsidRPr="00E90623">
        <w:rPr>
          <w:rFonts w:cs="Arial"/>
          <w:szCs w:val="24"/>
          <w:lang w:val="fr-CA"/>
        </w:rPr>
        <w:t>Le rapport sera disponible sur notre site Web, ainsi que dans des formats différents sur demande.</w:t>
      </w:r>
      <w:r>
        <w:rPr>
          <w:rFonts w:cs="Arial"/>
          <w:szCs w:val="24"/>
          <w:lang w:val="fr-CA"/>
        </w:rPr>
        <w:t xml:space="preserve"> </w:t>
      </w:r>
      <w:r w:rsidRPr="00D5135E">
        <w:rPr>
          <w:rFonts w:cs="Arial"/>
          <w:szCs w:val="24"/>
          <w:lang w:val="fr-CA"/>
        </w:rPr>
        <w:t xml:space="preserve">Nous ferons également un compte rendu annuel de nos réalisations au chapitre de l'accessibilité dans </w:t>
      </w:r>
      <w:r>
        <w:rPr>
          <w:rFonts w:cs="Arial"/>
          <w:szCs w:val="24"/>
          <w:lang w:val="fr-CA"/>
        </w:rPr>
        <w:t>le</w:t>
      </w:r>
      <w:r w:rsidRPr="00D5135E">
        <w:rPr>
          <w:rFonts w:cs="Arial"/>
          <w:szCs w:val="24"/>
          <w:lang w:val="fr-CA"/>
        </w:rPr>
        <w:t xml:space="preserve"> rapport annuel du CAO.</w:t>
      </w:r>
    </w:p>
    <w:p w:rsidR="00794EE1" w:rsidRDefault="00794EE1" w:rsidP="00C82417">
      <w:pPr>
        <w:pStyle w:val="Heading3"/>
        <w:numPr>
          <w:ilvl w:val="0"/>
          <w:numId w:val="44"/>
        </w:numPr>
        <w:ind w:left="360"/>
      </w:pPr>
      <w:bookmarkStart w:id="18" w:name="_Toc468274737"/>
      <w:proofErr w:type="spellStart"/>
      <w:r>
        <w:t>Examen</w:t>
      </w:r>
      <w:proofErr w:type="spellEnd"/>
      <w:r>
        <w:t xml:space="preserve"> des </w:t>
      </w:r>
      <w:proofErr w:type="spellStart"/>
      <w:r>
        <w:t>commentaires</w:t>
      </w:r>
      <w:bookmarkEnd w:id="18"/>
      <w:proofErr w:type="spellEnd"/>
      <w:r>
        <w:t xml:space="preserve"> </w:t>
      </w:r>
    </w:p>
    <w:p w:rsidR="00794EE1" w:rsidRPr="00C82417" w:rsidRDefault="00794EE1" w:rsidP="00C82417">
      <w:pPr>
        <w:spacing w:after="240"/>
        <w:rPr>
          <w:rFonts w:cs="Arial"/>
          <w:szCs w:val="24"/>
          <w:lang w:val="fr-CA"/>
        </w:rPr>
      </w:pPr>
      <w:r w:rsidRPr="00D5135E">
        <w:rPr>
          <w:rFonts w:cs="Arial"/>
          <w:szCs w:val="24"/>
          <w:lang w:val="fr-CA"/>
        </w:rPr>
        <w:t xml:space="preserve">Nous allons aussi surveiller et évaluer les commentaires </w:t>
      </w:r>
      <w:r>
        <w:rPr>
          <w:rFonts w:cs="Arial"/>
          <w:szCs w:val="24"/>
          <w:lang w:val="fr-CA"/>
        </w:rPr>
        <w:t xml:space="preserve">concernant l’accessibilité </w:t>
      </w:r>
      <w:r w:rsidRPr="00D5135E">
        <w:rPr>
          <w:rFonts w:cs="Arial"/>
          <w:szCs w:val="24"/>
          <w:lang w:val="fr-CA"/>
        </w:rPr>
        <w:t xml:space="preserve">reçus pendant l'année, en vue d'intégrer cette information dans notre rapport annuel sur l'accessibilité. Tous les commentaires sur nos </w:t>
      </w:r>
      <w:r>
        <w:rPr>
          <w:rFonts w:cs="Arial"/>
          <w:szCs w:val="24"/>
          <w:lang w:val="fr-CA"/>
        </w:rPr>
        <w:t>réalisations</w:t>
      </w:r>
      <w:r w:rsidRPr="00D5135E">
        <w:rPr>
          <w:rFonts w:cs="Arial"/>
          <w:szCs w:val="24"/>
          <w:lang w:val="fr-CA"/>
        </w:rPr>
        <w:t xml:space="preserve"> et nos plans seront les bienvenus et </w:t>
      </w:r>
      <w:r>
        <w:rPr>
          <w:rFonts w:cs="Arial"/>
          <w:szCs w:val="24"/>
          <w:lang w:val="fr-CA"/>
        </w:rPr>
        <w:t>seront utilisés dans</w:t>
      </w:r>
      <w:r w:rsidRPr="00D5135E">
        <w:rPr>
          <w:rFonts w:cs="Arial"/>
          <w:szCs w:val="24"/>
          <w:lang w:val="fr-CA"/>
        </w:rPr>
        <w:t xml:space="preserve"> notre planificati</w:t>
      </w:r>
      <w:r>
        <w:rPr>
          <w:rFonts w:cs="Arial"/>
          <w:szCs w:val="24"/>
          <w:lang w:val="fr-CA"/>
        </w:rPr>
        <w:t>on continue sur l'accessibilité</w:t>
      </w:r>
      <w:r w:rsidR="00C82417">
        <w:rPr>
          <w:rFonts w:cs="Arial"/>
          <w:szCs w:val="24"/>
          <w:lang w:val="fr-CA"/>
        </w:rPr>
        <w:t xml:space="preserve">. </w:t>
      </w:r>
    </w:p>
    <w:p w:rsidR="00794EE1" w:rsidRPr="003E23AC" w:rsidRDefault="00794EE1" w:rsidP="00C82417">
      <w:pPr>
        <w:pStyle w:val="Heading3"/>
        <w:numPr>
          <w:ilvl w:val="0"/>
          <w:numId w:val="44"/>
        </w:numPr>
        <w:ind w:left="360"/>
        <w:rPr>
          <w:lang w:val="fr-CA"/>
        </w:rPr>
      </w:pPr>
      <w:bookmarkStart w:id="19" w:name="_Toc468274738"/>
      <w:r w:rsidRPr="00751C81">
        <w:rPr>
          <w:lang w:val="fr-CA"/>
        </w:rPr>
        <w:t xml:space="preserve">Révisions </w:t>
      </w:r>
      <w:r>
        <w:rPr>
          <w:lang w:val="fr-CA"/>
        </w:rPr>
        <w:t>a</w:t>
      </w:r>
      <w:r w:rsidRPr="00751C81">
        <w:rPr>
          <w:lang w:val="fr-CA"/>
        </w:rPr>
        <w:t>u Plan d</w:t>
      </w:r>
      <w:r>
        <w:rPr>
          <w:lang w:val="fr-CA"/>
        </w:rPr>
        <w:t>’</w:t>
      </w:r>
      <w:r w:rsidRPr="00751C81">
        <w:rPr>
          <w:lang w:val="fr-CA"/>
        </w:rPr>
        <w:t xml:space="preserve">accessibilité </w:t>
      </w:r>
      <w:r>
        <w:rPr>
          <w:lang w:val="fr-CA"/>
        </w:rPr>
        <w:t>pluriannuel</w:t>
      </w:r>
      <w:bookmarkEnd w:id="19"/>
    </w:p>
    <w:p w:rsidR="00794EE1" w:rsidRPr="00C82417" w:rsidRDefault="00794EE1" w:rsidP="00794EE1">
      <w:pPr>
        <w:rPr>
          <w:rFonts w:cs="Arial"/>
          <w:b/>
          <w:szCs w:val="24"/>
          <w:lang w:val="fr-CA"/>
        </w:rPr>
      </w:pPr>
      <w:r w:rsidRPr="00D5135E">
        <w:rPr>
          <w:rFonts w:cs="Arial"/>
          <w:szCs w:val="24"/>
          <w:lang w:val="fr-CA"/>
        </w:rPr>
        <w:t>Si les consultations publiques, les commentaires et nos propres processus de planification et d'action sur l'accessibilité n</w:t>
      </w:r>
      <w:r>
        <w:rPr>
          <w:rFonts w:cs="Arial"/>
          <w:szCs w:val="24"/>
          <w:lang w:val="fr-CA"/>
        </w:rPr>
        <w:t>ous</w:t>
      </w:r>
      <w:r w:rsidRPr="00D5135E">
        <w:rPr>
          <w:rFonts w:cs="Arial"/>
          <w:szCs w:val="24"/>
          <w:lang w:val="fr-CA"/>
        </w:rPr>
        <w:t xml:space="preserve"> porte</w:t>
      </w:r>
      <w:r>
        <w:rPr>
          <w:rFonts w:cs="Arial"/>
          <w:szCs w:val="24"/>
          <w:lang w:val="fr-CA"/>
        </w:rPr>
        <w:t>nt</w:t>
      </w:r>
      <w:r w:rsidRPr="00D5135E">
        <w:rPr>
          <w:rFonts w:cs="Arial"/>
          <w:szCs w:val="24"/>
          <w:lang w:val="fr-CA"/>
        </w:rPr>
        <w:t xml:space="preserve"> à croire que </w:t>
      </w:r>
      <w:r>
        <w:rPr>
          <w:rFonts w:cs="Arial"/>
          <w:szCs w:val="24"/>
          <w:lang w:val="fr-CA"/>
        </w:rPr>
        <w:t>notre Plan</w:t>
      </w:r>
      <w:r w:rsidRPr="00D5135E">
        <w:rPr>
          <w:rFonts w:cs="Arial"/>
          <w:szCs w:val="24"/>
          <w:lang w:val="fr-CA"/>
        </w:rPr>
        <w:t xml:space="preserve"> d'accessibilité </w:t>
      </w:r>
      <w:r>
        <w:rPr>
          <w:rFonts w:cs="Arial"/>
          <w:szCs w:val="24"/>
          <w:lang w:val="fr-CA"/>
        </w:rPr>
        <w:t xml:space="preserve">pluriannuel exige d’être révisé, nous mettrons celui-ci à jour à la lumière de ces informations. </w:t>
      </w:r>
      <w:r w:rsidRPr="00D5135E">
        <w:rPr>
          <w:rFonts w:cs="Arial"/>
          <w:szCs w:val="24"/>
          <w:lang w:val="fr-CA"/>
        </w:rPr>
        <w:t>Nous nous assurer</w:t>
      </w:r>
      <w:r>
        <w:rPr>
          <w:rFonts w:cs="Arial"/>
          <w:szCs w:val="24"/>
          <w:lang w:val="fr-CA"/>
        </w:rPr>
        <w:t>ons</w:t>
      </w:r>
      <w:r w:rsidRPr="00D5135E">
        <w:rPr>
          <w:rFonts w:cs="Arial"/>
          <w:szCs w:val="24"/>
          <w:lang w:val="fr-CA"/>
        </w:rPr>
        <w:t xml:space="preserve"> d'être </w:t>
      </w:r>
      <w:r>
        <w:rPr>
          <w:rFonts w:cs="Arial"/>
          <w:szCs w:val="24"/>
          <w:lang w:val="fr-CA"/>
        </w:rPr>
        <w:t>en conformité avec les</w:t>
      </w:r>
      <w:r w:rsidRPr="00D5135E">
        <w:rPr>
          <w:rFonts w:cs="Arial"/>
          <w:szCs w:val="24"/>
          <w:lang w:val="fr-CA"/>
        </w:rPr>
        <w:t xml:space="preserve"> échéanciers et </w:t>
      </w:r>
      <w:r>
        <w:rPr>
          <w:rFonts w:cs="Arial"/>
          <w:szCs w:val="24"/>
          <w:lang w:val="fr-CA"/>
        </w:rPr>
        <w:t>les</w:t>
      </w:r>
      <w:r w:rsidRPr="00D5135E">
        <w:rPr>
          <w:rFonts w:cs="Arial"/>
          <w:szCs w:val="24"/>
          <w:lang w:val="fr-CA"/>
        </w:rPr>
        <w:t xml:space="preserve"> exigences du</w:t>
      </w:r>
      <w:r>
        <w:rPr>
          <w:rFonts w:cs="Arial"/>
          <w:szCs w:val="24"/>
          <w:lang w:val="fr-CA"/>
        </w:rPr>
        <w:t xml:space="preserve"> RNAI, tout en expliquant la raison de ces changements. </w:t>
      </w:r>
      <w:r w:rsidRPr="00D5135E">
        <w:rPr>
          <w:rFonts w:cs="Arial"/>
          <w:szCs w:val="24"/>
          <w:lang w:val="fr-CA"/>
        </w:rPr>
        <w:t>Toutes nos révisions seront disponibles sur notre site Web ainsi que dans des formats différents sur demande</w:t>
      </w:r>
      <w:r>
        <w:rPr>
          <w:rFonts w:cs="Arial"/>
          <w:szCs w:val="24"/>
          <w:lang w:val="fr-CA"/>
        </w:rPr>
        <w:t>.</w:t>
      </w:r>
    </w:p>
    <w:p w:rsidR="00794EE1" w:rsidRPr="00D5135E" w:rsidRDefault="00794EE1" w:rsidP="00C82417">
      <w:pPr>
        <w:pStyle w:val="Heading1"/>
      </w:pPr>
      <w:r w:rsidRPr="00D5135E">
        <w:br w:type="page"/>
      </w:r>
      <w:bookmarkStart w:id="20" w:name="_Toc468274739"/>
      <w:r w:rsidR="00C82417">
        <w:lastRenderedPageBreak/>
        <w:t xml:space="preserve">Notre plan </w:t>
      </w:r>
      <w:proofErr w:type="spellStart"/>
      <w:r w:rsidR="00C82417">
        <w:t>détaillé</w:t>
      </w:r>
      <w:proofErr w:type="spellEnd"/>
      <w:r w:rsidRPr="00D5135E">
        <w:t xml:space="preserve">: </w:t>
      </w:r>
      <w:proofErr w:type="spellStart"/>
      <w:r>
        <w:t>s</w:t>
      </w:r>
      <w:r w:rsidRPr="00D5135E">
        <w:t>tratégies</w:t>
      </w:r>
      <w:proofErr w:type="spellEnd"/>
      <w:r w:rsidRPr="00D5135E">
        <w:t xml:space="preserve"> </w:t>
      </w:r>
      <w:proofErr w:type="gramStart"/>
      <w:r w:rsidRPr="00D5135E">
        <w:t>et</w:t>
      </w:r>
      <w:proofErr w:type="gramEnd"/>
      <w:r w:rsidRPr="00D5135E">
        <w:t xml:space="preserve"> </w:t>
      </w:r>
      <w:proofErr w:type="spellStart"/>
      <w:r>
        <w:t>jalons</w:t>
      </w:r>
      <w:bookmarkEnd w:id="20"/>
      <w:proofErr w:type="spellEnd"/>
    </w:p>
    <w:p w:rsidR="00C82417" w:rsidRDefault="00794EE1" w:rsidP="00C82417">
      <w:pPr>
        <w:spacing w:before="240"/>
        <w:rPr>
          <w:rFonts w:cs="Arial"/>
          <w:szCs w:val="24"/>
          <w:lang w:val="fr-CA"/>
        </w:rPr>
      </w:pPr>
      <w:r w:rsidRPr="00D5135E">
        <w:rPr>
          <w:rFonts w:cs="Arial"/>
          <w:szCs w:val="24"/>
          <w:lang w:val="fr-CA"/>
        </w:rPr>
        <w:t xml:space="preserve">Les détails fournis ci-dessous décrivent les plans annuels du CAO en vue de répondre </w:t>
      </w:r>
      <w:r>
        <w:rPr>
          <w:rFonts w:cs="Arial"/>
          <w:szCs w:val="24"/>
          <w:lang w:val="fr-CA"/>
        </w:rPr>
        <w:t>aux exigences législatives sur l'accessibilité applicables en vertu des Normes d’accessibilité de la LAPHO, c’est-à-dire le Règlement sur la Norme d’accessibilité pour les services à la clientèle, ainsi que les normes d’accessibilité pour l’information et les communications et les Normes d’accessibilité pour l’emploi en vertu du Règlement sur les normes d’accessibilité intégrées.</w:t>
      </w:r>
    </w:p>
    <w:p w:rsidR="00C82417" w:rsidRDefault="00794EE1" w:rsidP="00C82417">
      <w:pPr>
        <w:spacing w:before="240"/>
        <w:rPr>
          <w:rFonts w:cs="Arial"/>
          <w:szCs w:val="24"/>
          <w:lang w:val="fr-CA"/>
        </w:rPr>
      </w:pPr>
      <w:r w:rsidRPr="003928AD">
        <w:rPr>
          <w:rFonts w:cs="Arial"/>
          <w:szCs w:val="24"/>
          <w:lang w:val="fr-CA"/>
        </w:rPr>
        <w:t xml:space="preserve">Seules les exigences </w:t>
      </w:r>
      <w:r>
        <w:rPr>
          <w:rFonts w:cs="Arial"/>
          <w:szCs w:val="24"/>
          <w:lang w:val="fr-CA"/>
        </w:rPr>
        <w:t xml:space="preserve">du RNAI s'appliquant à notre organisme sont incluses dans ce plan. Par exemple, </w:t>
      </w:r>
      <w:r w:rsidRPr="003928AD">
        <w:rPr>
          <w:rFonts w:cs="Arial"/>
          <w:szCs w:val="24"/>
          <w:lang w:val="fr-CA"/>
        </w:rPr>
        <w:t xml:space="preserve">les </w:t>
      </w:r>
      <w:r>
        <w:rPr>
          <w:rFonts w:cs="Arial"/>
          <w:szCs w:val="24"/>
          <w:lang w:val="fr-CA"/>
        </w:rPr>
        <w:t xml:space="preserve">normes pour le </w:t>
      </w:r>
      <w:r w:rsidRPr="003928AD">
        <w:rPr>
          <w:rFonts w:cs="Arial"/>
          <w:szCs w:val="24"/>
          <w:lang w:val="fr-CA"/>
        </w:rPr>
        <w:t xml:space="preserve">transport </w:t>
      </w:r>
      <w:r>
        <w:rPr>
          <w:rFonts w:cs="Arial"/>
          <w:szCs w:val="24"/>
          <w:lang w:val="fr-CA"/>
        </w:rPr>
        <w:t>qui figurent dans</w:t>
      </w:r>
      <w:r w:rsidRPr="003928AD">
        <w:rPr>
          <w:rFonts w:cs="Arial"/>
          <w:szCs w:val="24"/>
          <w:lang w:val="fr-CA"/>
        </w:rPr>
        <w:t xml:space="preserve"> l</w:t>
      </w:r>
      <w:r>
        <w:rPr>
          <w:rFonts w:cs="Arial"/>
          <w:szCs w:val="24"/>
          <w:lang w:val="fr-CA"/>
        </w:rPr>
        <w:t>e</w:t>
      </w:r>
      <w:r w:rsidRPr="003928AD">
        <w:rPr>
          <w:rFonts w:cs="Arial"/>
          <w:szCs w:val="24"/>
          <w:lang w:val="fr-CA"/>
        </w:rPr>
        <w:t xml:space="preserve"> </w:t>
      </w:r>
      <w:r>
        <w:rPr>
          <w:rFonts w:cs="Arial"/>
          <w:szCs w:val="24"/>
          <w:lang w:val="fr-CA"/>
        </w:rPr>
        <w:t xml:space="preserve">RNAI ne nous concernent pas, puisque nous ne fournissons pas de transport en commun. </w:t>
      </w:r>
      <w:r w:rsidRPr="003928AD">
        <w:rPr>
          <w:rFonts w:cs="Arial"/>
          <w:szCs w:val="24"/>
          <w:lang w:val="fr-CA"/>
        </w:rPr>
        <w:t xml:space="preserve">De même, nous n'avons pas à faire de compte rendu </w:t>
      </w:r>
      <w:r>
        <w:rPr>
          <w:rFonts w:cs="Arial"/>
          <w:szCs w:val="24"/>
          <w:lang w:val="fr-CA"/>
        </w:rPr>
        <w:t>sur les guichets publics parce que nous n’en possédons ni n’en exploitons aucun. De plus, lors de la publication du présent rapport, les Normes d’accessibilité au milieu bâti n’avaient pas encore force de loi</w:t>
      </w:r>
      <w:r w:rsidRPr="00E8032E">
        <w:rPr>
          <w:rFonts w:cs="Arial"/>
          <w:szCs w:val="24"/>
          <w:lang w:val="fr-CA"/>
        </w:rPr>
        <w:t xml:space="preserve">. </w:t>
      </w:r>
      <w:r>
        <w:rPr>
          <w:rFonts w:cs="Arial"/>
          <w:szCs w:val="24"/>
          <w:lang w:val="fr-CA"/>
        </w:rPr>
        <w:t>Lorsque ce sera le cas, le CAO tiendra compte de toutes les exigences s’appliquant à notre organisme dans son Plan d’accessibilité pluriannuel.</w:t>
      </w:r>
    </w:p>
    <w:p w:rsidR="00794EE1" w:rsidRPr="00C82417" w:rsidRDefault="00794EE1" w:rsidP="00C82417">
      <w:pPr>
        <w:spacing w:before="240"/>
        <w:rPr>
          <w:rFonts w:cs="Arial"/>
          <w:szCs w:val="24"/>
          <w:lang w:val="fr-CA"/>
        </w:rPr>
      </w:pPr>
      <w:r w:rsidRPr="00E8032E">
        <w:rPr>
          <w:rFonts w:cs="Arial"/>
          <w:szCs w:val="24"/>
          <w:lang w:val="fr-CA"/>
        </w:rPr>
        <w:t>Si, en tout temps entre 2013 et 2017 (</w:t>
      </w:r>
      <w:r>
        <w:rPr>
          <w:rFonts w:cs="Arial"/>
          <w:szCs w:val="24"/>
          <w:lang w:val="fr-CA"/>
        </w:rPr>
        <w:t xml:space="preserve">à savoir </w:t>
      </w:r>
      <w:r w:rsidRPr="00E8032E">
        <w:rPr>
          <w:rFonts w:cs="Arial"/>
          <w:szCs w:val="24"/>
          <w:lang w:val="fr-CA"/>
        </w:rPr>
        <w:t>la période couverte par ce plan), nous adoptons des pratiques qui excèdent les exigences s’appliquant à no</w:t>
      </w:r>
      <w:r>
        <w:rPr>
          <w:rFonts w:cs="Arial"/>
          <w:szCs w:val="24"/>
          <w:lang w:val="fr-CA"/>
        </w:rPr>
        <w:t>us</w:t>
      </w:r>
      <w:r w:rsidRPr="00E8032E">
        <w:rPr>
          <w:rFonts w:cs="Arial"/>
          <w:szCs w:val="24"/>
          <w:lang w:val="fr-CA"/>
        </w:rPr>
        <w:t xml:space="preserve"> en vertu d</w:t>
      </w:r>
      <w:r>
        <w:rPr>
          <w:rFonts w:cs="Arial"/>
          <w:szCs w:val="24"/>
          <w:lang w:val="fr-CA"/>
        </w:rPr>
        <w:t>u RNAI, nous réviserons notre plan en conséquence.</w:t>
      </w:r>
    </w:p>
    <w:p w:rsidR="00794EE1" w:rsidRDefault="00794EE1" w:rsidP="00794EE1">
      <w:pPr>
        <w:rPr>
          <w:lang w:val="fr-CA"/>
        </w:rPr>
      </w:pPr>
      <w:r>
        <w:rPr>
          <w:lang w:val="fr-CA"/>
        </w:rPr>
        <w:br w:type="page"/>
      </w:r>
    </w:p>
    <w:p w:rsidR="00794EE1" w:rsidRDefault="00794EE1" w:rsidP="00C82417">
      <w:pPr>
        <w:pStyle w:val="Heading2"/>
        <w:rPr>
          <w:lang w:val="fr-CA"/>
        </w:rPr>
      </w:pPr>
      <w:bookmarkStart w:id="21" w:name="_Toc468274740"/>
      <w:r>
        <w:rPr>
          <w:lang w:val="fr-CA"/>
        </w:rPr>
        <w:lastRenderedPageBreak/>
        <w:t>2013</w:t>
      </w:r>
      <w:bookmarkEnd w:id="21"/>
    </w:p>
    <w:p w:rsidR="00794EE1" w:rsidRPr="0009276C" w:rsidRDefault="00794EE1" w:rsidP="00C82417">
      <w:pPr>
        <w:pStyle w:val="Heading3"/>
        <w:rPr>
          <w:lang w:val="fr-CA"/>
        </w:rPr>
      </w:pPr>
      <w:bookmarkStart w:id="22" w:name="_Toc468274741"/>
      <w:r w:rsidRPr="0009276C">
        <w:rPr>
          <w:lang w:val="fr-CA"/>
        </w:rPr>
        <w:t>Règlement sur la Norme d’accessibilité pour les services à la clientèle</w:t>
      </w:r>
      <w:bookmarkEnd w:id="22"/>
    </w:p>
    <w:p w:rsidR="00794EE1" w:rsidRPr="0009276C" w:rsidRDefault="00794EE1" w:rsidP="00C82417">
      <w:pPr>
        <w:spacing w:after="240"/>
        <w:rPr>
          <w:rFonts w:cs="Arial"/>
          <w:szCs w:val="24"/>
          <w:lang w:val="fr-CA"/>
        </w:rPr>
      </w:pPr>
      <w:r w:rsidRPr="0009276C">
        <w:rPr>
          <w:rFonts w:cs="Arial"/>
          <w:szCs w:val="24"/>
          <w:lang w:val="fr-CA"/>
        </w:rPr>
        <w:t>En 2013</w:t>
      </w:r>
      <w:r>
        <w:rPr>
          <w:rFonts w:cs="Arial"/>
          <w:szCs w:val="24"/>
          <w:lang w:val="fr-CA"/>
        </w:rPr>
        <w:t>, ainsi que pendant</w:t>
      </w:r>
      <w:r w:rsidRPr="0009276C">
        <w:rPr>
          <w:rFonts w:cs="Arial"/>
          <w:szCs w:val="24"/>
          <w:lang w:val="fr-CA"/>
        </w:rPr>
        <w:t xml:space="preserve"> toutes les autres années</w:t>
      </w:r>
      <w:r>
        <w:rPr>
          <w:rFonts w:cs="Arial"/>
          <w:szCs w:val="24"/>
          <w:lang w:val="fr-CA"/>
        </w:rPr>
        <w:t xml:space="preserve"> d’application du P</w:t>
      </w:r>
      <w:r w:rsidRPr="0009276C">
        <w:rPr>
          <w:rFonts w:cs="Arial"/>
          <w:szCs w:val="24"/>
          <w:lang w:val="fr-CA"/>
        </w:rPr>
        <w:t xml:space="preserve">lan </w:t>
      </w:r>
      <w:r>
        <w:rPr>
          <w:rFonts w:cs="Arial"/>
          <w:szCs w:val="24"/>
          <w:lang w:val="fr-CA"/>
        </w:rPr>
        <w:t>et au-delà de cette date</w:t>
      </w:r>
      <w:r w:rsidRPr="0009276C">
        <w:rPr>
          <w:rFonts w:cs="Arial"/>
          <w:szCs w:val="24"/>
          <w:lang w:val="fr-CA"/>
        </w:rPr>
        <w:t xml:space="preserve">, le CAO </w:t>
      </w:r>
      <w:r>
        <w:rPr>
          <w:rFonts w:cs="Arial"/>
          <w:szCs w:val="24"/>
          <w:lang w:val="fr-CA"/>
        </w:rPr>
        <w:t>continuera de</w:t>
      </w:r>
      <w:r w:rsidRPr="0009276C">
        <w:rPr>
          <w:rFonts w:cs="Arial"/>
          <w:szCs w:val="24"/>
          <w:lang w:val="fr-CA"/>
        </w:rPr>
        <w:t xml:space="preserve"> s'assurer d'être en conformité avec le Règlement sur la Norme d'accessibilité pour le service à la clientèle. Plus particulièrement : </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 xml:space="preserve">Le CAO continue de fournir aux nouveaux employés et bénévoles une formation sur l'accessibilité au service à la clientèle. Une </w:t>
      </w:r>
      <w:r>
        <w:rPr>
          <w:rFonts w:ascii="Arial" w:hAnsi="Arial" w:cs="Arial"/>
          <w:sz w:val="24"/>
          <w:szCs w:val="24"/>
          <w:lang w:val="fr-CA"/>
        </w:rPr>
        <w:t>mise à jour de la formation existe</w:t>
      </w:r>
      <w:r w:rsidRPr="0009276C">
        <w:rPr>
          <w:rFonts w:ascii="Arial" w:hAnsi="Arial" w:cs="Arial"/>
          <w:sz w:val="24"/>
          <w:szCs w:val="24"/>
          <w:lang w:val="fr-CA"/>
        </w:rPr>
        <w:t xml:space="preserve"> déjà pour les employés et les bénévoles en place.</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 xml:space="preserve">Le CAO informe les candidats et les autres intervenants de la possibilité de recevoir de l'information et des services dans des formats différents. </w:t>
      </w:r>
    </w:p>
    <w:p w:rsidR="00794EE1"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 xml:space="preserve">Le CAO s’assure que les agents, les contractuels et les consultants embauchés pour fournir des services de soutien au public ont bénéficié d’une formation sur l'accessibilité au </w:t>
      </w:r>
      <w:r>
        <w:rPr>
          <w:rFonts w:ascii="Arial" w:hAnsi="Arial" w:cs="Arial"/>
          <w:sz w:val="24"/>
          <w:szCs w:val="24"/>
          <w:lang w:val="fr-CA"/>
        </w:rPr>
        <w:t>service</w:t>
      </w:r>
      <w:r w:rsidRPr="0009276C">
        <w:rPr>
          <w:rFonts w:ascii="Arial" w:hAnsi="Arial" w:cs="Arial"/>
          <w:sz w:val="24"/>
          <w:szCs w:val="24"/>
          <w:lang w:val="fr-CA"/>
        </w:rPr>
        <w:t xml:space="preserve"> à la clientèle</w:t>
      </w:r>
      <w:r>
        <w:rPr>
          <w:rFonts w:ascii="Arial" w:hAnsi="Arial" w:cs="Arial"/>
          <w:sz w:val="24"/>
          <w:szCs w:val="24"/>
          <w:lang w:val="fr-CA"/>
        </w:rPr>
        <w:t>,</w:t>
      </w:r>
      <w:r w:rsidRPr="0009276C">
        <w:rPr>
          <w:rFonts w:ascii="Arial" w:hAnsi="Arial" w:cs="Arial"/>
          <w:sz w:val="24"/>
          <w:szCs w:val="24"/>
          <w:lang w:val="fr-CA"/>
        </w:rPr>
        <w:t xml:space="preserve"> fournie par leur employeur.  </w:t>
      </w:r>
    </w:p>
    <w:p w:rsidR="00794EE1" w:rsidRPr="0009276C" w:rsidRDefault="00794EE1" w:rsidP="00C82417">
      <w:pPr>
        <w:pStyle w:val="ListParagraph"/>
        <w:numPr>
          <w:ilvl w:val="0"/>
          <w:numId w:val="5"/>
        </w:numPr>
        <w:rPr>
          <w:rFonts w:ascii="Arial" w:hAnsi="Arial" w:cs="Arial"/>
          <w:sz w:val="24"/>
          <w:szCs w:val="24"/>
          <w:lang w:val="fr-CA"/>
        </w:rPr>
      </w:pPr>
      <w:r>
        <w:rPr>
          <w:rFonts w:ascii="Arial" w:hAnsi="Arial" w:cs="Arial"/>
          <w:sz w:val="24"/>
          <w:szCs w:val="24"/>
          <w:lang w:val="fr-CA"/>
        </w:rPr>
        <w:t>Le CAO accueille les personnes handicapées ayant recours à des appareils fonctionnels, à des personnes de soutien ou à des animaux d’assistance, et forme son personnel sur les appareils fonctionnels dans ses bureaux.</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 xml:space="preserve">Le CAO continue de recueillir des </w:t>
      </w:r>
      <w:r>
        <w:rPr>
          <w:rFonts w:ascii="Arial" w:hAnsi="Arial" w:cs="Arial"/>
          <w:sz w:val="24"/>
          <w:szCs w:val="24"/>
          <w:lang w:val="fr-CA"/>
        </w:rPr>
        <w:t xml:space="preserve">rétroactions </w:t>
      </w:r>
      <w:r w:rsidRPr="0009276C">
        <w:rPr>
          <w:rFonts w:ascii="Arial" w:hAnsi="Arial" w:cs="Arial"/>
          <w:sz w:val="24"/>
          <w:szCs w:val="24"/>
          <w:lang w:val="fr-CA"/>
        </w:rPr>
        <w:t xml:space="preserve">sur les biens et les services fournis, </w:t>
      </w:r>
      <w:r>
        <w:rPr>
          <w:rFonts w:ascii="Arial" w:hAnsi="Arial" w:cs="Arial"/>
          <w:sz w:val="24"/>
          <w:szCs w:val="24"/>
          <w:lang w:val="fr-CA"/>
        </w:rPr>
        <w:t>lesquelles</w:t>
      </w:r>
      <w:r w:rsidRPr="0009276C">
        <w:rPr>
          <w:rFonts w:ascii="Arial" w:hAnsi="Arial" w:cs="Arial"/>
          <w:sz w:val="24"/>
          <w:szCs w:val="24"/>
          <w:lang w:val="fr-CA"/>
        </w:rPr>
        <w:t xml:space="preserve"> serviront à améliorer les services auprès des personnes handicapées.</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Le CAO s'efforcera d'assurer que tous les services sont fournis à des endroits accessibles.</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Le CAO continue d'afficher les avis appropriés d'interruption en cas de perturbation de services.</w:t>
      </w:r>
    </w:p>
    <w:p w:rsidR="00794EE1" w:rsidRPr="0009276C" w:rsidRDefault="00794EE1" w:rsidP="00C82417">
      <w:pPr>
        <w:pStyle w:val="ListParagraph"/>
        <w:numPr>
          <w:ilvl w:val="0"/>
          <w:numId w:val="5"/>
        </w:numPr>
        <w:rPr>
          <w:rFonts w:ascii="Arial" w:hAnsi="Arial" w:cs="Arial"/>
          <w:sz w:val="24"/>
          <w:szCs w:val="24"/>
          <w:lang w:val="fr-CA"/>
        </w:rPr>
      </w:pPr>
      <w:r w:rsidRPr="0009276C">
        <w:rPr>
          <w:rFonts w:ascii="Arial" w:hAnsi="Arial" w:cs="Arial"/>
          <w:sz w:val="24"/>
          <w:szCs w:val="24"/>
          <w:lang w:val="fr-CA"/>
        </w:rPr>
        <w:t xml:space="preserve">Le CAO revoit et modifie </w:t>
      </w:r>
      <w:r>
        <w:rPr>
          <w:rFonts w:ascii="Arial" w:hAnsi="Arial" w:cs="Arial"/>
          <w:sz w:val="24"/>
          <w:szCs w:val="24"/>
          <w:lang w:val="fr-CA"/>
        </w:rPr>
        <w:t xml:space="preserve">au besoin </w:t>
      </w:r>
      <w:r w:rsidRPr="0009276C">
        <w:rPr>
          <w:rFonts w:ascii="Arial" w:hAnsi="Arial" w:cs="Arial"/>
          <w:sz w:val="24"/>
          <w:szCs w:val="24"/>
          <w:lang w:val="fr-CA"/>
        </w:rPr>
        <w:t xml:space="preserve">la Politique d'accessibilité pour le service à la clientèle. </w:t>
      </w:r>
    </w:p>
    <w:p w:rsidR="00794EE1" w:rsidRPr="0009276C" w:rsidDel="00DC7DBB" w:rsidRDefault="00794EE1" w:rsidP="00C82417">
      <w:pPr>
        <w:pStyle w:val="ListParagraph"/>
        <w:numPr>
          <w:ilvl w:val="0"/>
          <w:numId w:val="5"/>
        </w:numPr>
        <w:rPr>
          <w:rFonts w:ascii="Arial" w:hAnsi="Arial" w:cs="Arial"/>
          <w:b/>
          <w:sz w:val="24"/>
          <w:szCs w:val="24"/>
          <w:lang w:val="fr-CA"/>
        </w:rPr>
      </w:pPr>
      <w:r w:rsidRPr="0009276C">
        <w:rPr>
          <w:rFonts w:ascii="Arial" w:hAnsi="Arial" w:cs="Arial"/>
          <w:sz w:val="24"/>
          <w:szCs w:val="24"/>
          <w:lang w:val="fr-CA"/>
        </w:rPr>
        <w:t>Toute nouvelle politique mise de l'avant pour le service à la clientèle tient compte des principes de dignité</w:t>
      </w:r>
      <w:r>
        <w:rPr>
          <w:rFonts w:ascii="Arial" w:hAnsi="Arial" w:cs="Arial"/>
          <w:sz w:val="24"/>
          <w:szCs w:val="24"/>
          <w:lang w:val="fr-CA"/>
        </w:rPr>
        <w:t xml:space="preserve">, d’indépendance, </w:t>
      </w:r>
      <w:r w:rsidRPr="0009276C">
        <w:rPr>
          <w:rFonts w:ascii="Arial" w:hAnsi="Arial" w:cs="Arial"/>
          <w:sz w:val="24"/>
          <w:szCs w:val="24"/>
          <w:lang w:val="fr-CA"/>
        </w:rPr>
        <w:t>d'intégration et d'égalité des chances.</w:t>
      </w:r>
    </w:p>
    <w:p w:rsidR="00794EE1" w:rsidRPr="00C82417" w:rsidRDefault="00794EE1" w:rsidP="00C82417">
      <w:pPr>
        <w:pStyle w:val="Heading3"/>
        <w:spacing w:after="240"/>
        <w:rPr>
          <w:lang w:val="fr-CA"/>
        </w:rPr>
      </w:pPr>
      <w:bookmarkStart w:id="23" w:name="_Toc468274742"/>
      <w:r w:rsidRPr="0009276C">
        <w:rPr>
          <w:lang w:val="fr-CA"/>
        </w:rPr>
        <w:t>Règlement sur les Normes d'accessibilité intégrées</w:t>
      </w:r>
      <w:bookmarkEnd w:id="23"/>
    </w:p>
    <w:p w:rsidR="00794EE1" w:rsidRPr="0009276C" w:rsidRDefault="00794EE1" w:rsidP="00C82417">
      <w:pPr>
        <w:pStyle w:val="Heading4"/>
      </w:pPr>
      <w:proofErr w:type="spellStart"/>
      <w:r w:rsidRPr="0009276C">
        <w:t>Exigences</w:t>
      </w:r>
      <w:proofErr w:type="spellEnd"/>
      <w:r w:rsidRPr="0009276C">
        <w:t xml:space="preserve"> </w:t>
      </w:r>
      <w:proofErr w:type="spellStart"/>
      <w:proofErr w:type="gramStart"/>
      <w:r w:rsidRPr="0009276C">
        <w:t>générales</w:t>
      </w:r>
      <w:proofErr w:type="spellEnd"/>
      <w:r w:rsidRPr="0009276C">
        <w:t xml:space="preserve"> :</w:t>
      </w:r>
      <w:proofErr w:type="gramEnd"/>
    </w:p>
    <w:p w:rsidR="00794EE1" w:rsidRPr="0009276C" w:rsidRDefault="00794EE1" w:rsidP="00C82417">
      <w:pPr>
        <w:pStyle w:val="ListParagraph"/>
        <w:spacing w:before="240"/>
        <w:ind w:left="0"/>
        <w:rPr>
          <w:rFonts w:ascii="Arial" w:hAnsi="Arial" w:cs="Arial"/>
          <w:sz w:val="24"/>
          <w:szCs w:val="24"/>
          <w:lang w:val="fr-CA"/>
        </w:rPr>
      </w:pPr>
      <w:r w:rsidRPr="0009276C">
        <w:rPr>
          <w:rFonts w:ascii="Arial" w:hAnsi="Arial" w:cs="Arial"/>
          <w:sz w:val="24"/>
          <w:szCs w:val="24"/>
          <w:lang w:val="fr-CA"/>
        </w:rPr>
        <w:t>Le CAO préparer</w:t>
      </w:r>
      <w:r>
        <w:rPr>
          <w:rFonts w:ascii="Arial" w:hAnsi="Arial" w:cs="Arial"/>
          <w:sz w:val="24"/>
          <w:szCs w:val="24"/>
          <w:lang w:val="fr-CA"/>
        </w:rPr>
        <w:t>a</w:t>
      </w:r>
      <w:r w:rsidRPr="0009276C">
        <w:rPr>
          <w:rFonts w:ascii="Arial" w:hAnsi="Arial" w:cs="Arial"/>
          <w:sz w:val="24"/>
          <w:szCs w:val="24"/>
          <w:lang w:val="fr-CA"/>
        </w:rPr>
        <w:t xml:space="preserve"> et publier</w:t>
      </w:r>
      <w:r>
        <w:rPr>
          <w:rFonts w:ascii="Arial" w:hAnsi="Arial" w:cs="Arial"/>
          <w:sz w:val="24"/>
          <w:szCs w:val="24"/>
          <w:lang w:val="fr-CA"/>
        </w:rPr>
        <w:t>a</w:t>
      </w:r>
      <w:r w:rsidRPr="0009276C">
        <w:rPr>
          <w:rFonts w:ascii="Arial" w:hAnsi="Arial" w:cs="Arial"/>
          <w:sz w:val="24"/>
          <w:szCs w:val="24"/>
          <w:lang w:val="fr-CA"/>
        </w:rPr>
        <w:t xml:space="preserve"> un rapport annuel sur l'accessibilité indiquant les progrès dans nos initiatives d'accessibilité</w:t>
      </w:r>
      <w:r>
        <w:rPr>
          <w:rFonts w:ascii="Arial" w:hAnsi="Arial" w:cs="Arial"/>
          <w:sz w:val="24"/>
          <w:szCs w:val="24"/>
          <w:lang w:val="fr-CA"/>
        </w:rPr>
        <w:t>,</w:t>
      </w:r>
      <w:r w:rsidRPr="0009276C">
        <w:rPr>
          <w:rFonts w:ascii="Arial" w:hAnsi="Arial" w:cs="Arial"/>
          <w:sz w:val="24"/>
          <w:szCs w:val="24"/>
          <w:lang w:val="fr-CA"/>
        </w:rPr>
        <w:t xml:space="preserve"> </w:t>
      </w:r>
      <w:r>
        <w:rPr>
          <w:rFonts w:ascii="Arial" w:hAnsi="Arial" w:cs="Arial"/>
          <w:sz w:val="24"/>
          <w:szCs w:val="24"/>
          <w:lang w:val="fr-CA"/>
        </w:rPr>
        <w:t>lequel sera disponible sur</w:t>
      </w:r>
      <w:r w:rsidRPr="0009276C">
        <w:rPr>
          <w:rFonts w:ascii="Arial" w:hAnsi="Arial" w:cs="Arial"/>
          <w:sz w:val="24"/>
          <w:szCs w:val="24"/>
          <w:lang w:val="fr-CA"/>
        </w:rPr>
        <w:t xml:space="preserve"> notre site Web.</w:t>
      </w:r>
    </w:p>
    <w:p w:rsidR="00794EE1" w:rsidRPr="0009276C" w:rsidRDefault="00794EE1" w:rsidP="00794EE1">
      <w:pPr>
        <w:rPr>
          <w:rFonts w:cs="Arial"/>
          <w:szCs w:val="24"/>
          <w:lang w:val="fr-CA"/>
        </w:rPr>
      </w:pPr>
      <w:r w:rsidRPr="0009276C">
        <w:rPr>
          <w:rFonts w:cs="Arial"/>
          <w:szCs w:val="24"/>
          <w:lang w:val="fr-CA"/>
        </w:rPr>
        <w:t xml:space="preserve">La Section 3 du Règlement sur les Normes d'accessibilité intégrées </w:t>
      </w:r>
      <w:r>
        <w:rPr>
          <w:rFonts w:cs="Arial"/>
          <w:szCs w:val="24"/>
          <w:lang w:val="fr-CA"/>
        </w:rPr>
        <w:t xml:space="preserve">(RNAI) </w:t>
      </w:r>
      <w:r w:rsidRPr="0009276C">
        <w:rPr>
          <w:rFonts w:cs="Arial"/>
          <w:szCs w:val="24"/>
          <w:lang w:val="fr-CA"/>
        </w:rPr>
        <w:t xml:space="preserve">exige </w:t>
      </w:r>
      <w:r>
        <w:rPr>
          <w:rFonts w:cs="Arial"/>
          <w:szCs w:val="24"/>
          <w:lang w:val="fr-CA"/>
        </w:rPr>
        <w:t>que toute</w:t>
      </w:r>
      <w:r w:rsidRPr="0084370D">
        <w:rPr>
          <w:rFonts w:cs="Arial"/>
          <w:spacing w:val="0"/>
          <w:szCs w:val="24"/>
          <w:lang w:val="fr-CA" w:eastAsia="en-CA"/>
        </w:rPr>
        <w:t xml:space="preserve"> organisation assujettie élabore, mette en </w:t>
      </w:r>
      <w:r>
        <w:rPr>
          <w:rFonts w:cs="Arial"/>
          <w:spacing w:val="0"/>
          <w:szCs w:val="24"/>
          <w:lang w:val="fr-CA" w:eastAsia="en-CA"/>
        </w:rPr>
        <w:t>œ</w:t>
      </w:r>
      <w:r w:rsidRPr="0084370D">
        <w:rPr>
          <w:rFonts w:cs="Arial"/>
          <w:spacing w:val="0"/>
          <w:szCs w:val="24"/>
          <w:lang w:val="fr-CA" w:eastAsia="en-CA"/>
        </w:rPr>
        <w:t>uvre et tienne à jour des politiques régissant la façon dont elle atteint ou atteindra l</w:t>
      </w:r>
      <w:r>
        <w:rPr>
          <w:rFonts w:cs="Arial"/>
          <w:spacing w:val="0"/>
          <w:szCs w:val="24"/>
          <w:lang w:val="fr-CA" w:eastAsia="en-CA"/>
        </w:rPr>
        <w:t>’</w:t>
      </w:r>
      <w:r w:rsidRPr="0084370D">
        <w:rPr>
          <w:rFonts w:cs="Arial"/>
          <w:spacing w:val="0"/>
          <w:szCs w:val="24"/>
          <w:lang w:val="fr-CA" w:eastAsia="en-CA"/>
        </w:rPr>
        <w:t>objectif d</w:t>
      </w:r>
      <w:r>
        <w:rPr>
          <w:rFonts w:cs="Arial"/>
          <w:spacing w:val="0"/>
          <w:szCs w:val="24"/>
          <w:lang w:val="fr-CA" w:eastAsia="en-CA"/>
        </w:rPr>
        <w:t>’</w:t>
      </w:r>
      <w:r w:rsidRPr="0084370D">
        <w:rPr>
          <w:rFonts w:cs="Arial"/>
          <w:spacing w:val="0"/>
          <w:szCs w:val="24"/>
          <w:lang w:val="fr-CA" w:eastAsia="en-CA"/>
        </w:rPr>
        <w:t xml:space="preserve">accessibilité en satisfaisant </w:t>
      </w:r>
      <w:r>
        <w:rPr>
          <w:rFonts w:cs="Arial"/>
          <w:spacing w:val="0"/>
          <w:szCs w:val="24"/>
          <w:lang w:val="fr-CA" w:eastAsia="en-CA"/>
        </w:rPr>
        <w:t>d’ici le 1</w:t>
      </w:r>
      <w:r w:rsidRPr="0084370D">
        <w:rPr>
          <w:rFonts w:cs="Arial"/>
          <w:spacing w:val="0"/>
          <w:szCs w:val="24"/>
          <w:vertAlign w:val="superscript"/>
          <w:lang w:val="fr-CA" w:eastAsia="en-CA"/>
        </w:rPr>
        <w:t>er</w:t>
      </w:r>
      <w:r>
        <w:rPr>
          <w:rFonts w:cs="Arial"/>
          <w:spacing w:val="0"/>
          <w:szCs w:val="24"/>
          <w:lang w:val="fr-CA" w:eastAsia="en-CA"/>
        </w:rPr>
        <w:t xml:space="preserve"> janvier 2013 </w:t>
      </w:r>
      <w:r w:rsidRPr="0084370D">
        <w:rPr>
          <w:rFonts w:cs="Arial"/>
          <w:spacing w:val="0"/>
          <w:szCs w:val="24"/>
          <w:lang w:val="fr-CA" w:eastAsia="en-CA"/>
        </w:rPr>
        <w:t xml:space="preserve">aux exigences énoncées dans le </w:t>
      </w:r>
      <w:r>
        <w:rPr>
          <w:rFonts w:cs="Arial"/>
          <w:spacing w:val="0"/>
          <w:szCs w:val="24"/>
          <w:lang w:val="fr-CA" w:eastAsia="en-CA"/>
        </w:rPr>
        <w:t xml:space="preserve">RNAI </w:t>
      </w:r>
      <w:r w:rsidRPr="0084370D">
        <w:rPr>
          <w:rFonts w:cs="Arial"/>
          <w:spacing w:val="0"/>
          <w:szCs w:val="24"/>
          <w:lang w:val="fr-CA" w:eastAsia="en-CA"/>
        </w:rPr>
        <w:t>qui s</w:t>
      </w:r>
      <w:r>
        <w:rPr>
          <w:rFonts w:cs="Arial"/>
          <w:spacing w:val="0"/>
          <w:szCs w:val="24"/>
          <w:lang w:val="fr-CA" w:eastAsia="en-CA"/>
        </w:rPr>
        <w:t>’</w:t>
      </w:r>
      <w:r w:rsidRPr="0084370D">
        <w:rPr>
          <w:rFonts w:cs="Arial"/>
          <w:spacing w:val="0"/>
          <w:szCs w:val="24"/>
          <w:lang w:val="fr-CA" w:eastAsia="en-CA"/>
        </w:rPr>
        <w:t>appliquent à son égard</w:t>
      </w:r>
      <w:r w:rsidRPr="0009276C">
        <w:rPr>
          <w:rFonts w:cs="Arial"/>
          <w:szCs w:val="24"/>
          <w:lang w:val="fr-CA"/>
        </w:rPr>
        <w:t xml:space="preserve">. Cette section requiert également que les organismes du secteur public </w:t>
      </w:r>
      <w:r>
        <w:rPr>
          <w:rFonts w:cs="Arial"/>
          <w:szCs w:val="24"/>
          <w:lang w:val="fr-CA"/>
        </w:rPr>
        <w:t xml:space="preserve">incluent dans leurs politiques une déclaration relativement à leur </w:t>
      </w:r>
      <w:r>
        <w:rPr>
          <w:rFonts w:cs="Arial"/>
          <w:szCs w:val="24"/>
          <w:lang w:val="fr-CA"/>
        </w:rPr>
        <w:lastRenderedPageBreak/>
        <w:t>engagement</w:t>
      </w:r>
      <w:r w:rsidRPr="0009276C">
        <w:rPr>
          <w:rFonts w:cs="Arial"/>
          <w:szCs w:val="24"/>
          <w:lang w:val="fr-CA"/>
        </w:rPr>
        <w:t xml:space="preserve"> et </w:t>
      </w:r>
      <w:r>
        <w:rPr>
          <w:rFonts w:cs="Arial"/>
          <w:szCs w:val="24"/>
          <w:lang w:val="fr-CA"/>
        </w:rPr>
        <w:t xml:space="preserve">qu’ils </w:t>
      </w:r>
      <w:r w:rsidRPr="0009276C">
        <w:rPr>
          <w:rFonts w:cs="Arial"/>
          <w:szCs w:val="24"/>
          <w:lang w:val="fr-CA"/>
        </w:rPr>
        <w:t>déploient des efforts raisonnables en vue que leur</w:t>
      </w:r>
      <w:r>
        <w:rPr>
          <w:rFonts w:cs="Arial"/>
          <w:szCs w:val="24"/>
          <w:lang w:val="fr-CA"/>
        </w:rPr>
        <w:t>s</w:t>
      </w:r>
      <w:r w:rsidRPr="0009276C">
        <w:rPr>
          <w:rFonts w:cs="Arial"/>
          <w:szCs w:val="24"/>
          <w:lang w:val="fr-CA"/>
        </w:rPr>
        <w:t xml:space="preserve"> politique</w:t>
      </w:r>
      <w:r>
        <w:rPr>
          <w:rFonts w:cs="Arial"/>
          <w:szCs w:val="24"/>
          <w:lang w:val="fr-CA"/>
        </w:rPr>
        <w:t>s</w:t>
      </w:r>
      <w:r w:rsidRPr="0009276C">
        <w:rPr>
          <w:rFonts w:cs="Arial"/>
          <w:szCs w:val="24"/>
          <w:lang w:val="fr-CA"/>
        </w:rPr>
        <w:t xml:space="preserve"> reflète</w:t>
      </w:r>
      <w:r>
        <w:rPr>
          <w:rFonts w:cs="Arial"/>
          <w:szCs w:val="24"/>
          <w:lang w:val="fr-CA"/>
        </w:rPr>
        <w:t>nt</w:t>
      </w:r>
      <w:r w:rsidRPr="0009276C">
        <w:rPr>
          <w:rFonts w:cs="Arial"/>
          <w:szCs w:val="24"/>
          <w:lang w:val="fr-CA"/>
        </w:rPr>
        <w:t xml:space="preserve"> les principes de dignité, </w:t>
      </w:r>
      <w:r>
        <w:rPr>
          <w:rFonts w:cs="Arial"/>
          <w:szCs w:val="24"/>
          <w:lang w:val="fr-CA"/>
        </w:rPr>
        <w:t>d’indépendance,</w:t>
      </w:r>
      <w:r w:rsidRPr="0009276C">
        <w:rPr>
          <w:rFonts w:cs="Arial"/>
          <w:szCs w:val="24"/>
          <w:lang w:val="fr-CA"/>
        </w:rPr>
        <w:t xml:space="preserve"> d'intégration et d'égalité des chances.</w:t>
      </w:r>
    </w:p>
    <w:p w:rsidR="00794EE1" w:rsidRPr="0009276C" w:rsidRDefault="00794EE1" w:rsidP="00C82417">
      <w:pPr>
        <w:spacing w:before="240" w:after="240"/>
        <w:rPr>
          <w:rFonts w:cs="Arial"/>
          <w:szCs w:val="24"/>
          <w:lang w:val="fr-CA"/>
        </w:rPr>
      </w:pPr>
      <w:r w:rsidRPr="0009276C">
        <w:rPr>
          <w:rFonts w:cs="Arial"/>
          <w:szCs w:val="24"/>
          <w:lang w:val="fr-CA"/>
        </w:rPr>
        <w:t xml:space="preserve">La Section 4 du Règlement sur les Normes d'accessibilité intégrées exige que les organismes du secteur public préparent un Plan d'accessibilité </w:t>
      </w:r>
      <w:r>
        <w:rPr>
          <w:rFonts w:cs="Arial"/>
          <w:szCs w:val="24"/>
          <w:lang w:val="fr-CA"/>
        </w:rPr>
        <w:t xml:space="preserve">pluriannuel </w:t>
      </w:r>
      <w:r w:rsidRPr="0009276C">
        <w:rPr>
          <w:rFonts w:cs="Arial"/>
          <w:szCs w:val="24"/>
          <w:lang w:val="fr-CA"/>
        </w:rPr>
        <w:t>d'ici le 1</w:t>
      </w:r>
      <w:r w:rsidRPr="0009276C">
        <w:rPr>
          <w:rFonts w:cs="Arial"/>
          <w:szCs w:val="24"/>
          <w:vertAlign w:val="superscript"/>
          <w:lang w:val="fr-CA"/>
        </w:rPr>
        <w:t>er</w:t>
      </w:r>
      <w:r>
        <w:rPr>
          <w:rFonts w:cs="Arial"/>
          <w:szCs w:val="24"/>
          <w:lang w:val="fr-CA"/>
        </w:rPr>
        <w:t xml:space="preserve"> janvier 2013. </w:t>
      </w:r>
    </w:p>
    <w:p w:rsidR="00794EE1" w:rsidRPr="0009276C" w:rsidRDefault="00794EE1" w:rsidP="00C82417">
      <w:pPr>
        <w:spacing w:after="240"/>
        <w:rPr>
          <w:rFonts w:cs="Arial"/>
          <w:szCs w:val="24"/>
          <w:lang w:val="fr-CA"/>
        </w:rPr>
      </w:pPr>
      <w:r w:rsidRPr="0009276C">
        <w:rPr>
          <w:rFonts w:cs="Arial"/>
          <w:szCs w:val="24"/>
          <w:lang w:val="fr-CA"/>
        </w:rPr>
        <w:t>Le CAO a répondu à ces exigences avant la date limite.</w:t>
      </w:r>
    </w:p>
    <w:p w:rsidR="00794EE1" w:rsidRPr="0009276C" w:rsidRDefault="00794EE1" w:rsidP="00C82417">
      <w:pPr>
        <w:pStyle w:val="ListParagraph"/>
        <w:numPr>
          <w:ilvl w:val="0"/>
          <w:numId w:val="4"/>
        </w:numPr>
        <w:rPr>
          <w:rFonts w:ascii="Arial" w:hAnsi="Arial" w:cs="Arial"/>
          <w:sz w:val="24"/>
          <w:szCs w:val="24"/>
          <w:lang w:val="fr-CA"/>
        </w:rPr>
      </w:pPr>
      <w:r w:rsidRPr="0009276C">
        <w:rPr>
          <w:rFonts w:ascii="Arial" w:hAnsi="Arial" w:cs="Arial"/>
          <w:sz w:val="24"/>
          <w:szCs w:val="24"/>
          <w:lang w:val="fr-CA"/>
        </w:rPr>
        <w:t>Notre politique pour le Règlement sur les Normes d'accessibilité intégrées est incluse à l’Annexe 1 du présent document. Elle est disponible sur notre site Web ainsi que dans des formats différents sur demande.</w:t>
      </w:r>
    </w:p>
    <w:p w:rsidR="00794EE1" w:rsidRPr="0009276C" w:rsidRDefault="00794EE1" w:rsidP="00C82417">
      <w:pPr>
        <w:pStyle w:val="ListParagraph"/>
        <w:numPr>
          <w:ilvl w:val="0"/>
          <w:numId w:val="4"/>
        </w:numPr>
        <w:rPr>
          <w:rFonts w:ascii="Arial" w:hAnsi="Arial" w:cs="Arial"/>
          <w:sz w:val="24"/>
          <w:szCs w:val="24"/>
          <w:lang w:val="fr-CA"/>
        </w:rPr>
      </w:pPr>
      <w:r w:rsidRPr="0009276C">
        <w:rPr>
          <w:rFonts w:ascii="Arial" w:hAnsi="Arial" w:cs="Arial"/>
          <w:sz w:val="24"/>
          <w:szCs w:val="24"/>
          <w:lang w:val="fr-CA"/>
        </w:rPr>
        <w:t xml:space="preserve">L'engagement du CAO envers l'accessibilité </w:t>
      </w:r>
      <w:r>
        <w:rPr>
          <w:rFonts w:ascii="Arial" w:hAnsi="Arial" w:cs="Arial"/>
          <w:sz w:val="24"/>
          <w:szCs w:val="24"/>
          <w:lang w:val="fr-CA"/>
        </w:rPr>
        <w:t>figure</w:t>
      </w:r>
      <w:r w:rsidRPr="0009276C">
        <w:rPr>
          <w:rFonts w:ascii="Arial" w:hAnsi="Arial" w:cs="Arial"/>
          <w:sz w:val="24"/>
          <w:szCs w:val="24"/>
          <w:lang w:val="fr-CA"/>
        </w:rPr>
        <w:t xml:space="preserve"> dans ce Plan d'accessibilité </w:t>
      </w:r>
      <w:r>
        <w:rPr>
          <w:rFonts w:ascii="Arial" w:hAnsi="Arial" w:cs="Arial"/>
          <w:sz w:val="24"/>
          <w:szCs w:val="24"/>
          <w:lang w:val="fr-CA"/>
        </w:rPr>
        <w:t xml:space="preserve">pluriannuel </w:t>
      </w:r>
      <w:r w:rsidRPr="0009276C">
        <w:rPr>
          <w:rFonts w:ascii="Arial" w:hAnsi="Arial" w:cs="Arial"/>
          <w:sz w:val="24"/>
          <w:szCs w:val="24"/>
          <w:lang w:val="fr-CA"/>
        </w:rPr>
        <w:t>ainsi que dans notre Politique de règlement sur les Normes d'accessibilité intégrée. Notre engagement comprend des objectifs qui englobent les principes de dignité, d'</w:t>
      </w:r>
      <w:r>
        <w:rPr>
          <w:rFonts w:ascii="Arial" w:hAnsi="Arial" w:cs="Arial"/>
          <w:sz w:val="24"/>
          <w:szCs w:val="24"/>
          <w:lang w:val="fr-CA"/>
        </w:rPr>
        <w:t>indépendance</w:t>
      </w:r>
      <w:r w:rsidRPr="0009276C">
        <w:rPr>
          <w:rFonts w:ascii="Arial" w:hAnsi="Arial" w:cs="Arial"/>
          <w:sz w:val="24"/>
          <w:szCs w:val="24"/>
          <w:lang w:val="fr-CA"/>
        </w:rPr>
        <w:t xml:space="preserve">, d'intégration et d'égalité des chances.  </w:t>
      </w:r>
    </w:p>
    <w:p w:rsidR="00794EE1" w:rsidRPr="0009276C" w:rsidRDefault="00794EE1" w:rsidP="00C82417">
      <w:pPr>
        <w:pStyle w:val="ListParagraph"/>
        <w:numPr>
          <w:ilvl w:val="0"/>
          <w:numId w:val="4"/>
        </w:numPr>
        <w:rPr>
          <w:rFonts w:ascii="Arial" w:hAnsi="Arial" w:cs="Arial"/>
          <w:sz w:val="24"/>
          <w:szCs w:val="24"/>
          <w:lang w:val="fr-CA"/>
        </w:rPr>
      </w:pPr>
      <w:r w:rsidRPr="0009276C">
        <w:rPr>
          <w:rFonts w:ascii="Arial" w:hAnsi="Arial" w:cs="Arial"/>
          <w:sz w:val="24"/>
          <w:szCs w:val="24"/>
          <w:lang w:val="fr-CA"/>
        </w:rPr>
        <w:t xml:space="preserve">Nous avons complété ce Plan d'accessibilité </w:t>
      </w:r>
      <w:r>
        <w:rPr>
          <w:rFonts w:ascii="Arial" w:hAnsi="Arial" w:cs="Arial"/>
          <w:sz w:val="24"/>
          <w:szCs w:val="24"/>
          <w:lang w:val="fr-CA"/>
        </w:rPr>
        <w:t xml:space="preserve">pluriannuel </w:t>
      </w:r>
      <w:r w:rsidRPr="0009276C">
        <w:rPr>
          <w:rFonts w:ascii="Arial" w:hAnsi="Arial" w:cs="Arial"/>
          <w:sz w:val="24"/>
          <w:szCs w:val="24"/>
          <w:lang w:val="fr-CA"/>
        </w:rPr>
        <w:t>avant la date limite du 1</w:t>
      </w:r>
      <w:r w:rsidRPr="0009276C">
        <w:rPr>
          <w:rFonts w:ascii="Arial" w:hAnsi="Arial" w:cs="Arial"/>
          <w:sz w:val="24"/>
          <w:szCs w:val="24"/>
          <w:vertAlign w:val="superscript"/>
          <w:lang w:val="fr-CA"/>
        </w:rPr>
        <w:t>er</w:t>
      </w:r>
      <w:r w:rsidRPr="0009276C">
        <w:rPr>
          <w:rFonts w:ascii="Arial" w:hAnsi="Arial" w:cs="Arial"/>
          <w:sz w:val="24"/>
          <w:szCs w:val="24"/>
          <w:lang w:val="fr-CA"/>
        </w:rPr>
        <w:t xml:space="preserve"> janvier 2013.  </w:t>
      </w:r>
    </w:p>
    <w:p w:rsidR="00C82417" w:rsidRPr="00C82417" w:rsidRDefault="00794EE1" w:rsidP="00C82417">
      <w:pPr>
        <w:pStyle w:val="ListParagraph"/>
        <w:numPr>
          <w:ilvl w:val="0"/>
          <w:numId w:val="4"/>
        </w:numPr>
        <w:spacing w:after="0"/>
        <w:rPr>
          <w:rFonts w:ascii="Arial" w:hAnsi="Arial" w:cs="Arial"/>
          <w:sz w:val="24"/>
          <w:szCs w:val="24"/>
          <w:lang w:val="fr-CA"/>
        </w:rPr>
      </w:pPr>
      <w:r w:rsidRPr="0009276C">
        <w:rPr>
          <w:rFonts w:ascii="Arial" w:hAnsi="Arial" w:cs="Arial"/>
          <w:sz w:val="24"/>
          <w:szCs w:val="24"/>
          <w:lang w:val="fr-CA"/>
        </w:rPr>
        <w:t xml:space="preserve">Ce Plan, ainsi que ses politiques connexes auxquelles nous </w:t>
      </w:r>
      <w:r>
        <w:rPr>
          <w:rFonts w:ascii="Arial" w:hAnsi="Arial" w:cs="Arial"/>
          <w:sz w:val="24"/>
          <w:szCs w:val="24"/>
          <w:lang w:val="fr-CA"/>
        </w:rPr>
        <w:t xml:space="preserve">nous </w:t>
      </w:r>
      <w:r w:rsidRPr="0009276C">
        <w:rPr>
          <w:rFonts w:ascii="Arial" w:hAnsi="Arial" w:cs="Arial"/>
          <w:sz w:val="24"/>
          <w:szCs w:val="24"/>
          <w:lang w:val="fr-CA"/>
        </w:rPr>
        <w:t xml:space="preserve">référons dans le présent document, </w:t>
      </w:r>
      <w:r>
        <w:rPr>
          <w:rFonts w:ascii="Arial" w:hAnsi="Arial" w:cs="Arial"/>
          <w:sz w:val="24"/>
          <w:szCs w:val="24"/>
          <w:lang w:val="fr-CA"/>
        </w:rPr>
        <w:t>est</w:t>
      </w:r>
      <w:r w:rsidRPr="0009276C">
        <w:rPr>
          <w:rFonts w:ascii="Arial" w:hAnsi="Arial" w:cs="Arial"/>
          <w:sz w:val="24"/>
          <w:szCs w:val="24"/>
          <w:lang w:val="fr-CA"/>
        </w:rPr>
        <w:t xml:space="preserve"> </w:t>
      </w:r>
      <w:r>
        <w:rPr>
          <w:rFonts w:ascii="Arial" w:hAnsi="Arial" w:cs="Arial"/>
          <w:sz w:val="24"/>
          <w:szCs w:val="24"/>
          <w:lang w:val="fr-CA"/>
        </w:rPr>
        <w:t>affiché</w:t>
      </w:r>
      <w:r w:rsidRPr="0009276C">
        <w:rPr>
          <w:rFonts w:ascii="Arial" w:hAnsi="Arial" w:cs="Arial"/>
          <w:sz w:val="24"/>
          <w:szCs w:val="24"/>
          <w:lang w:val="fr-CA"/>
        </w:rPr>
        <w:t xml:space="preserve"> sur notre site Web. Des versions imprimées et dans des formats différents sont disponibles sur demande. </w:t>
      </w:r>
    </w:p>
    <w:p w:rsidR="00794EE1" w:rsidRPr="0001016E" w:rsidRDefault="00794EE1" w:rsidP="00C82417">
      <w:pPr>
        <w:pStyle w:val="Heading4"/>
      </w:pPr>
      <w:proofErr w:type="spellStart"/>
      <w:r w:rsidRPr="0001016E">
        <w:t>Obtention</w:t>
      </w:r>
      <w:proofErr w:type="spellEnd"/>
    </w:p>
    <w:p w:rsidR="00794EE1" w:rsidRPr="0009276C" w:rsidRDefault="00794EE1" w:rsidP="00C82417">
      <w:pPr>
        <w:spacing w:after="100" w:afterAutospacing="1"/>
        <w:rPr>
          <w:rFonts w:cs="Arial"/>
          <w:spacing w:val="0"/>
          <w:szCs w:val="24"/>
          <w:lang w:val="fr-CA" w:eastAsia="en-CA"/>
        </w:rPr>
      </w:pPr>
      <w:r w:rsidRPr="0009276C">
        <w:rPr>
          <w:rFonts w:cs="Arial"/>
          <w:szCs w:val="24"/>
          <w:lang w:val="fr-CA"/>
        </w:rPr>
        <w:t xml:space="preserve">La Section 5 du Règlement sur les Normes d’accessibilité intégrées exige que notre organisme </w:t>
      </w:r>
      <w:r w:rsidRPr="0009276C">
        <w:rPr>
          <w:rFonts w:cs="Arial"/>
          <w:spacing w:val="0"/>
          <w:szCs w:val="24"/>
          <w:lang w:val="fr-CA" w:eastAsia="en-CA"/>
        </w:rPr>
        <w:t>prenne en compte les critères et options d’accessibilité lors de l’obtention ou de l’acquisition de biens, de services ou d’installations, si cela est matériellement possible</w:t>
      </w:r>
      <w:r>
        <w:rPr>
          <w:rFonts w:cs="Arial"/>
          <w:spacing w:val="0"/>
          <w:szCs w:val="24"/>
          <w:lang w:val="fr-CA" w:eastAsia="en-CA"/>
        </w:rPr>
        <w:t>; dans le cas contraire,</w:t>
      </w:r>
      <w:r w:rsidRPr="0009276C">
        <w:rPr>
          <w:rFonts w:cs="Arial"/>
          <w:spacing w:val="0"/>
          <w:szCs w:val="24"/>
          <w:lang w:val="fr-CA" w:eastAsia="en-CA"/>
        </w:rPr>
        <w:t xml:space="preserve"> il en fournit une explication sur demande.</w:t>
      </w:r>
    </w:p>
    <w:p w:rsidR="00794EE1" w:rsidRPr="0009276C" w:rsidRDefault="00794EE1" w:rsidP="00C82417">
      <w:pPr>
        <w:spacing w:after="240"/>
        <w:rPr>
          <w:rFonts w:cs="Arial"/>
          <w:szCs w:val="24"/>
          <w:lang w:val="fr-CA"/>
        </w:rPr>
      </w:pPr>
      <w:r w:rsidRPr="0009276C">
        <w:rPr>
          <w:rFonts w:cs="Arial"/>
          <w:szCs w:val="24"/>
          <w:lang w:val="fr-CA"/>
        </w:rPr>
        <w:t xml:space="preserve">Afin d’assurer </w:t>
      </w:r>
      <w:r>
        <w:rPr>
          <w:rFonts w:cs="Arial"/>
          <w:szCs w:val="24"/>
          <w:lang w:val="fr-CA"/>
        </w:rPr>
        <w:t xml:space="preserve">la conformité avec </w:t>
      </w:r>
      <w:r w:rsidRPr="0009276C">
        <w:rPr>
          <w:rFonts w:cs="Arial"/>
          <w:szCs w:val="24"/>
          <w:lang w:val="fr-CA"/>
        </w:rPr>
        <w:t xml:space="preserve">cette exigence, nous avons examiné nos pratiques, procédures et documents sur l’obtention, et instauré une politique d’obtention qui prend en compte les critères et options d’accessibilité lors de l’obtention ou de l’acquisition de biens, de services ou d’installations. Notre politique d’obtention comprend l’exigence de fournir une explication lorsqu’il n’est pas matériellement possible de prendre en compte les critères et options d’accessibilité dans notre mesure d’obtention.  </w:t>
      </w:r>
    </w:p>
    <w:p w:rsidR="00794EE1" w:rsidRPr="0009276C" w:rsidRDefault="00794EE1" w:rsidP="00C82417">
      <w:pPr>
        <w:pStyle w:val="ListParagraph"/>
        <w:numPr>
          <w:ilvl w:val="0"/>
          <w:numId w:val="6"/>
        </w:numPr>
        <w:rPr>
          <w:rFonts w:ascii="Arial" w:hAnsi="Arial" w:cs="Arial"/>
          <w:sz w:val="24"/>
          <w:szCs w:val="24"/>
          <w:lang w:val="fr-CA"/>
        </w:rPr>
      </w:pPr>
      <w:r w:rsidRPr="0009276C">
        <w:rPr>
          <w:rFonts w:ascii="Arial" w:hAnsi="Arial" w:cs="Arial"/>
          <w:sz w:val="24"/>
          <w:szCs w:val="24"/>
          <w:lang w:val="fr-CA"/>
        </w:rPr>
        <w:t>Le CAO a inclus les clauses suivantes dans sa politique d’obtention ainsi que dans chaque contrat et demande de proposition d’obtention :</w:t>
      </w:r>
    </w:p>
    <w:p w:rsidR="00794EE1" w:rsidRDefault="00794EE1" w:rsidP="00794EE1">
      <w:pPr>
        <w:spacing w:before="100" w:beforeAutospacing="1" w:after="100" w:afterAutospacing="1"/>
        <w:rPr>
          <w:rFonts w:cs="Arial"/>
          <w:spacing w:val="0"/>
          <w:szCs w:val="24"/>
          <w:lang w:val="fr-CA" w:eastAsia="en-CA"/>
        </w:rPr>
      </w:pPr>
      <w:r>
        <w:rPr>
          <w:rFonts w:cs="Arial"/>
          <w:szCs w:val="24"/>
          <w:lang w:val="fr-CA"/>
        </w:rPr>
        <w:t>« </w:t>
      </w:r>
      <w:r w:rsidRPr="0009276C">
        <w:rPr>
          <w:rFonts w:cs="Arial"/>
          <w:szCs w:val="24"/>
          <w:lang w:val="fr-CA"/>
        </w:rPr>
        <w:t>Le CAO prend en compte les critères et options d’accessibilité lors de l’obtention ou de l’acquisition de biens, de services ou d’installations, sauf si cela n’est pas matériellement possible.</w:t>
      </w:r>
      <w:r>
        <w:rPr>
          <w:rFonts w:cs="Arial"/>
          <w:szCs w:val="24"/>
          <w:lang w:val="fr-CA"/>
        </w:rPr>
        <w:t xml:space="preserve"> Dans ce cas, le CAO</w:t>
      </w:r>
      <w:r w:rsidRPr="0084370D">
        <w:rPr>
          <w:rFonts w:cs="Arial"/>
          <w:spacing w:val="0"/>
          <w:szCs w:val="24"/>
          <w:lang w:val="fr-CA" w:eastAsia="en-CA"/>
        </w:rPr>
        <w:t xml:space="preserve"> </w:t>
      </w:r>
      <w:r>
        <w:rPr>
          <w:rFonts w:cs="Arial"/>
          <w:spacing w:val="0"/>
          <w:szCs w:val="24"/>
          <w:lang w:val="fr-CA" w:eastAsia="en-CA"/>
        </w:rPr>
        <w:t xml:space="preserve">enregistre l’explication et la </w:t>
      </w:r>
      <w:r w:rsidRPr="0084370D">
        <w:rPr>
          <w:rFonts w:cs="Arial"/>
          <w:spacing w:val="0"/>
          <w:szCs w:val="24"/>
          <w:lang w:val="fr-CA" w:eastAsia="en-CA"/>
        </w:rPr>
        <w:t xml:space="preserve">fournit </w:t>
      </w:r>
      <w:r>
        <w:rPr>
          <w:rFonts w:cs="Arial"/>
          <w:spacing w:val="0"/>
          <w:szCs w:val="24"/>
          <w:lang w:val="fr-CA" w:eastAsia="en-CA"/>
        </w:rPr>
        <w:t xml:space="preserve">par écrit </w:t>
      </w:r>
      <w:r w:rsidRPr="0084370D">
        <w:rPr>
          <w:rFonts w:cs="Arial"/>
          <w:spacing w:val="0"/>
          <w:szCs w:val="24"/>
          <w:lang w:val="fr-CA" w:eastAsia="en-CA"/>
        </w:rPr>
        <w:t>sur demande.</w:t>
      </w:r>
    </w:p>
    <w:p w:rsidR="00794EE1" w:rsidRPr="00D255C1" w:rsidRDefault="00794EE1" w:rsidP="00794EE1">
      <w:pPr>
        <w:spacing w:before="100" w:beforeAutospacing="1" w:after="100" w:afterAutospacing="1"/>
        <w:rPr>
          <w:rFonts w:cs="Arial"/>
          <w:spacing w:val="0"/>
          <w:szCs w:val="24"/>
          <w:lang w:val="fr-CA" w:eastAsia="en-CA"/>
        </w:rPr>
      </w:pPr>
      <w:r w:rsidRPr="0009276C">
        <w:rPr>
          <w:rFonts w:cs="Arial"/>
          <w:szCs w:val="24"/>
          <w:lang w:val="fr-CA"/>
        </w:rPr>
        <w:lastRenderedPageBreak/>
        <w:t xml:space="preserve">Le CAO s’attend à ce que tout organisme ou particulier désireux de faire affaire avec lui </w:t>
      </w:r>
      <w:r>
        <w:rPr>
          <w:rFonts w:cs="Arial"/>
          <w:szCs w:val="24"/>
          <w:lang w:val="fr-CA"/>
        </w:rPr>
        <w:t>cerne</w:t>
      </w:r>
      <w:r w:rsidRPr="0009276C">
        <w:rPr>
          <w:rFonts w:cs="Arial"/>
          <w:szCs w:val="24"/>
          <w:lang w:val="fr-CA"/>
        </w:rPr>
        <w:t xml:space="preserve"> </w:t>
      </w:r>
      <w:r w:rsidRPr="0009276C">
        <w:rPr>
          <w:rFonts w:cs="Arial"/>
          <w:spacing w:val="0"/>
          <w:szCs w:val="24"/>
          <w:lang w:val="fr-CA" w:eastAsia="en-CA"/>
        </w:rPr>
        <w:t xml:space="preserve">les critères et options d’accessibilité lors de l’obtention ou de l’acquisition de biens, de services ou d’installations </w:t>
      </w:r>
      <w:r w:rsidRPr="0009276C">
        <w:rPr>
          <w:rFonts w:cs="Arial"/>
          <w:szCs w:val="24"/>
          <w:lang w:val="fr-CA"/>
        </w:rPr>
        <w:t>et confirme leur conformité aux exigences de formation du Règlement sur les Normes pour les services à la clientèle en vertu de la LAPHO. Le CAO tiendra compte de cette information dans son processus de sélection.</w:t>
      </w:r>
      <w:r>
        <w:rPr>
          <w:rFonts w:cs="Arial"/>
          <w:szCs w:val="24"/>
          <w:lang w:val="fr-CA"/>
        </w:rPr>
        <w:t> »</w:t>
      </w:r>
      <w:r w:rsidRPr="0009276C">
        <w:rPr>
          <w:rFonts w:cs="Arial"/>
          <w:szCs w:val="24"/>
          <w:lang w:val="fr-CA"/>
        </w:rPr>
        <w:t xml:space="preserve"> </w:t>
      </w:r>
    </w:p>
    <w:p w:rsidR="00794EE1" w:rsidRPr="0001016E" w:rsidRDefault="00794EE1" w:rsidP="00C82417">
      <w:pPr>
        <w:pStyle w:val="Heading4"/>
      </w:pPr>
      <w:r w:rsidRPr="0001016E">
        <w:t>Formation</w:t>
      </w:r>
    </w:p>
    <w:p w:rsidR="00794EE1" w:rsidRPr="0009276C" w:rsidRDefault="00794EE1" w:rsidP="00C82417">
      <w:pPr>
        <w:spacing w:after="240"/>
        <w:rPr>
          <w:rFonts w:cs="Arial"/>
          <w:szCs w:val="24"/>
          <w:lang w:val="fr-CA"/>
        </w:rPr>
      </w:pPr>
      <w:r w:rsidRPr="0009276C">
        <w:rPr>
          <w:rFonts w:cs="Arial"/>
          <w:szCs w:val="24"/>
          <w:lang w:val="fr-CA"/>
        </w:rPr>
        <w:t>La Section 7 du Règlement sur les Normes d’</w:t>
      </w:r>
      <w:r>
        <w:rPr>
          <w:rFonts w:cs="Arial"/>
          <w:szCs w:val="24"/>
          <w:lang w:val="fr-CA"/>
        </w:rPr>
        <w:t>accessibi</w:t>
      </w:r>
      <w:r w:rsidRPr="0009276C">
        <w:rPr>
          <w:rFonts w:cs="Arial"/>
          <w:szCs w:val="24"/>
          <w:lang w:val="fr-CA"/>
        </w:rPr>
        <w:t xml:space="preserve">lité intégrées requiert que </w:t>
      </w:r>
      <w:r>
        <w:rPr>
          <w:rFonts w:cs="Arial"/>
          <w:szCs w:val="24"/>
          <w:lang w:val="fr-CA"/>
        </w:rPr>
        <w:t>notre organisme</w:t>
      </w:r>
      <w:r w:rsidRPr="0009276C">
        <w:rPr>
          <w:rFonts w:cs="Arial"/>
          <w:szCs w:val="24"/>
          <w:lang w:val="fr-CA"/>
        </w:rPr>
        <w:t xml:space="preserve">, ainsi que les organismes du secteur </w:t>
      </w:r>
      <w:r>
        <w:rPr>
          <w:rFonts w:cs="Arial"/>
          <w:szCs w:val="24"/>
          <w:lang w:val="fr-CA"/>
        </w:rPr>
        <w:t>para</w:t>
      </w:r>
      <w:r w:rsidRPr="0009276C">
        <w:rPr>
          <w:rFonts w:cs="Arial"/>
          <w:szCs w:val="24"/>
          <w:lang w:val="fr-CA"/>
        </w:rPr>
        <w:t>public</w:t>
      </w:r>
      <w:r>
        <w:rPr>
          <w:rFonts w:cs="Arial"/>
          <w:szCs w:val="24"/>
          <w:lang w:val="fr-CA"/>
        </w:rPr>
        <w:t>,</w:t>
      </w:r>
      <w:r w:rsidRPr="0009276C">
        <w:rPr>
          <w:rFonts w:cs="Arial"/>
          <w:szCs w:val="24"/>
          <w:lang w:val="fr-CA"/>
        </w:rPr>
        <w:t xml:space="preserve"> fournissent une formation d’ici le </w:t>
      </w:r>
      <w:r>
        <w:rPr>
          <w:rFonts w:cs="Arial"/>
          <w:szCs w:val="24"/>
          <w:lang w:val="fr-CA"/>
        </w:rPr>
        <w:t>1</w:t>
      </w:r>
      <w:r w:rsidRPr="0009276C">
        <w:rPr>
          <w:rFonts w:cs="Arial"/>
          <w:szCs w:val="24"/>
          <w:vertAlign w:val="superscript"/>
          <w:lang w:val="fr-CA"/>
        </w:rPr>
        <w:t>er</w:t>
      </w:r>
      <w:r w:rsidRPr="0009276C">
        <w:rPr>
          <w:rFonts w:cs="Arial"/>
          <w:szCs w:val="24"/>
          <w:lang w:val="fr-CA"/>
        </w:rPr>
        <w:t xml:space="preserve"> janvier 2014 sur les exigences des normes d’accessibilité énoncées dans le présent règlement et sur les dispositions du </w:t>
      </w:r>
      <w:r w:rsidRPr="0084370D">
        <w:rPr>
          <w:rFonts w:cs="Arial"/>
          <w:i/>
          <w:szCs w:val="24"/>
          <w:lang w:val="fr-CA"/>
        </w:rPr>
        <w:t>Code des droits de la personne</w:t>
      </w:r>
      <w:r w:rsidRPr="0009276C">
        <w:rPr>
          <w:rFonts w:cs="Arial"/>
          <w:szCs w:val="24"/>
          <w:lang w:val="fr-CA"/>
        </w:rPr>
        <w:t xml:space="preserve"> qui s’appliquent</w:t>
      </w:r>
      <w:r>
        <w:rPr>
          <w:rFonts w:cs="Arial"/>
          <w:szCs w:val="24"/>
          <w:lang w:val="fr-CA"/>
        </w:rPr>
        <w:t>,</w:t>
      </w:r>
      <w:r w:rsidRPr="0009276C">
        <w:rPr>
          <w:rFonts w:cs="Arial"/>
          <w:szCs w:val="24"/>
          <w:lang w:val="fr-CA"/>
        </w:rPr>
        <w:t xml:space="preserve"> à tous les employés et les bénévoles, à toutes les personnes qui participent à l’élaboration des politiques de l’organisation et aux autres personnes qui fournissent des biens, des services ou des installations pour le compte de l’organisation. Afin de satisfaire à cette exigence d’ici 2014, le CAO procédera comme suit en 2013 :</w:t>
      </w:r>
    </w:p>
    <w:p w:rsidR="00794EE1" w:rsidRPr="00C82417" w:rsidRDefault="00794EE1" w:rsidP="00C82417">
      <w:pPr>
        <w:pStyle w:val="ListParagraph"/>
        <w:numPr>
          <w:ilvl w:val="0"/>
          <w:numId w:val="7"/>
        </w:numPr>
        <w:rPr>
          <w:rFonts w:ascii="Arial" w:hAnsi="Arial" w:cs="Arial"/>
          <w:sz w:val="24"/>
          <w:szCs w:val="24"/>
          <w:lang w:val="fr-CA"/>
        </w:rPr>
      </w:pPr>
      <w:r w:rsidRPr="0009276C">
        <w:rPr>
          <w:rFonts w:ascii="Arial" w:hAnsi="Arial" w:cs="Arial"/>
          <w:sz w:val="24"/>
          <w:szCs w:val="24"/>
          <w:lang w:val="fr-CA"/>
        </w:rPr>
        <w:t xml:space="preserve">En janvier 2013, le CAO enverra cinq employés en formation des formateurs sur le Règlement et le Code des droits de la personne de l’Ontario. Ces employés déploieront ensuite la formation en 2013 pour tous les employés et les bénévoles, notre équipe de gestion et le conseil de direction, </w:t>
      </w:r>
      <w:r>
        <w:rPr>
          <w:rFonts w:ascii="Arial" w:hAnsi="Arial" w:cs="Arial"/>
          <w:sz w:val="24"/>
          <w:szCs w:val="24"/>
          <w:lang w:val="fr-CA"/>
        </w:rPr>
        <w:t xml:space="preserve">à la lumière de leur influence sur </w:t>
      </w:r>
      <w:r w:rsidRPr="0009276C">
        <w:rPr>
          <w:rFonts w:ascii="Arial" w:hAnsi="Arial" w:cs="Arial"/>
          <w:sz w:val="24"/>
          <w:szCs w:val="24"/>
          <w:lang w:val="fr-CA"/>
        </w:rPr>
        <w:t>l’élaboration des politiques organisationnelles.</w:t>
      </w:r>
    </w:p>
    <w:p w:rsidR="00794EE1" w:rsidRPr="00C82417" w:rsidRDefault="00794EE1" w:rsidP="00C82417">
      <w:pPr>
        <w:pStyle w:val="ListParagraph"/>
        <w:numPr>
          <w:ilvl w:val="0"/>
          <w:numId w:val="7"/>
        </w:numPr>
        <w:contextualSpacing w:val="0"/>
        <w:rPr>
          <w:rFonts w:ascii="Arial" w:hAnsi="Arial" w:cs="Arial"/>
          <w:sz w:val="24"/>
          <w:szCs w:val="24"/>
          <w:lang w:val="fr-CA"/>
        </w:rPr>
      </w:pPr>
      <w:r w:rsidRPr="0009276C">
        <w:rPr>
          <w:rFonts w:ascii="Arial" w:hAnsi="Arial" w:cs="Arial"/>
          <w:sz w:val="24"/>
          <w:szCs w:val="24"/>
          <w:lang w:val="fr-CA"/>
        </w:rPr>
        <w:t>Le CAO gardera un dossier de la formation fournie et notamment les dates des séances de formation et le nombre de participants.</w:t>
      </w:r>
    </w:p>
    <w:p w:rsidR="00794EE1" w:rsidRPr="0009276C" w:rsidRDefault="00794EE1" w:rsidP="00C82417">
      <w:pPr>
        <w:pStyle w:val="Heading3"/>
        <w:rPr>
          <w:lang w:val="fr-CA"/>
        </w:rPr>
      </w:pPr>
      <w:bookmarkStart w:id="24" w:name="_Toc468274743"/>
      <w:r w:rsidRPr="0009276C">
        <w:rPr>
          <w:lang w:val="fr-CA"/>
        </w:rPr>
        <w:t>Normes pour l’information et les communications sur l’accessibilité</w:t>
      </w:r>
      <w:bookmarkEnd w:id="24"/>
    </w:p>
    <w:p w:rsidR="00794EE1" w:rsidRPr="0009276C" w:rsidRDefault="00794EE1" w:rsidP="00C82417">
      <w:pPr>
        <w:spacing w:after="240"/>
        <w:rPr>
          <w:rFonts w:cs="Arial"/>
          <w:szCs w:val="24"/>
          <w:lang w:val="fr-CA"/>
        </w:rPr>
      </w:pPr>
      <w:r w:rsidRPr="0009276C">
        <w:rPr>
          <w:rFonts w:cs="Arial"/>
          <w:szCs w:val="24"/>
          <w:lang w:val="fr-CA"/>
        </w:rPr>
        <w:t xml:space="preserve">Lors de l’organisation d’une réunion ou d’un événement dans </w:t>
      </w:r>
      <w:r>
        <w:rPr>
          <w:rFonts w:cs="Arial"/>
          <w:szCs w:val="24"/>
          <w:lang w:val="fr-CA"/>
        </w:rPr>
        <w:t>des locaux</w:t>
      </w:r>
      <w:r w:rsidRPr="0009276C">
        <w:rPr>
          <w:rFonts w:cs="Arial"/>
          <w:szCs w:val="24"/>
          <w:lang w:val="fr-CA"/>
        </w:rPr>
        <w:t xml:space="preserve"> autre</w:t>
      </w:r>
      <w:r>
        <w:rPr>
          <w:rFonts w:cs="Arial"/>
          <w:szCs w:val="24"/>
          <w:lang w:val="fr-CA"/>
        </w:rPr>
        <w:t>s</w:t>
      </w:r>
      <w:r w:rsidRPr="0009276C">
        <w:rPr>
          <w:rFonts w:cs="Arial"/>
          <w:szCs w:val="24"/>
          <w:lang w:val="fr-CA"/>
        </w:rPr>
        <w:t xml:space="preserve"> que les bureaux du CAO, nous </w:t>
      </w:r>
      <w:r>
        <w:rPr>
          <w:rFonts w:cs="Arial"/>
          <w:szCs w:val="24"/>
          <w:lang w:val="fr-CA"/>
        </w:rPr>
        <w:t xml:space="preserve">nous assurerons d’apprendre </w:t>
      </w:r>
      <w:r w:rsidRPr="0009276C">
        <w:rPr>
          <w:rFonts w:cs="Arial"/>
          <w:szCs w:val="24"/>
          <w:lang w:val="fr-CA"/>
        </w:rPr>
        <w:t>les procédures d’urgence</w:t>
      </w:r>
      <w:r>
        <w:rPr>
          <w:rFonts w:cs="Arial"/>
          <w:szCs w:val="24"/>
          <w:lang w:val="fr-CA"/>
        </w:rPr>
        <w:t xml:space="preserve"> de ces locaux,</w:t>
      </w:r>
      <w:r w:rsidRPr="0009276C">
        <w:rPr>
          <w:rFonts w:cs="Arial"/>
          <w:szCs w:val="24"/>
          <w:lang w:val="fr-CA"/>
        </w:rPr>
        <w:t xml:space="preserve"> de même que les caractéristiques d’accessibilité </w:t>
      </w:r>
      <w:r>
        <w:rPr>
          <w:rFonts w:cs="Arial"/>
          <w:szCs w:val="24"/>
          <w:lang w:val="fr-CA"/>
        </w:rPr>
        <w:t>qui leur sont propres</w:t>
      </w:r>
      <w:r w:rsidRPr="0009276C">
        <w:rPr>
          <w:rFonts w:cs="Arial"/>
          <w:szCs w:val="24"/>
          <w:lang w:val="fr-CA"/>
        </w:rPr>
        <w:t xml:space="preserve">, afin que le CAO puisse déterminer quelles mesures d’adaptation </w:t>
      </w:r>
      <w:r>
        <w:rPr>
          <w:rFonts w:cs="Arial"/>
          <w:szCs w:val="24"/>
          <w:lang w:val="fr-CA"/>
        </w:rPr>
        <w:t>devront être mises</w:t>
      </w:r>
      <w:r w:rsidRPr="0009276C">
        <w:rPr>
          <w:rFonts w:cs="Arial"/>
          <w:szCs w:val="24"/>
          <w:lang w:val="fr-CA"/>
        </w:rPr>
        <w:t xml:space="preserve"> en place </w:t>
      </w:r>
      <w:r>
        <w:rPr>
          <w:rFonts w:cs="Arial"/>
          <w:szCs w:val="24"/>
          <w:lang w:val="fr-CA"/>
        </w:rPr>
        <w:t xml:space="preserve">conjointement avec les personnes responsables de ces locaux </w:t>
      </w:r>
      <w:r w:rsidRPr="0009276C">
        <w:rPr>
          <w:rFonts w:cs="Arial"/>
          <w:szCs w:val="24"/>
          <w:lang w:val="fr-CA"/>
        </w:rPr>
        <w:t xml:space="preserve">pour répondre à nos objectifs en ce sens. Nous informerons le public des mesures d’adaptation </w:t>
      </w:r>
      <w:r>
        <w:rPr>
          <w:rFonts w:cs="Arial"/>
          <w:szCs w:val="24"/>
          <w:lang w:val="fr-CA"/>
        </w:rPr>
        <w:t xml:space="preserve">déjà </w:t>
      </w:r>
      <w:r w:rsidRPr="0009276C">
        <w:rPr>
          <w:rFonts w:cs="Arial"/>
          <w:szCs w:val="24"/>
          <w:lang w:val="fr-CA"/>
        </w:rPr>
        <w:t xml:space="preserve">en place si tel est le cas, en formats accessibles, tel que requis. Notre objectif est </w:t>
      </w:r>
      <w:r>
        <w:rPr>
          <w:rFonts w:cs="Arial"/>
          <w:szCs w:val="24"/>
          <w:lang w:val="fr-CA"/>
        </w:rPr>
        <w:t xml:space="preserve">de </w:t>
      </w:r>
      <w:r w:rsidRPr="0009276C">
        <w:rPr>
          <w:rFonts w:cs="Arial"/>
          <w:szCs w:val="24"/>
          <w:lang w:val="fr-CA"/>
        </w:rPr>
        <w:t>d</w:t>
      </w:r>
      <w:r>
        <w:rPr>
          <w:rFonts w:cs="Arial"/>
          <w:szCs w:val="24"/>
          <w:lang w:val="fr-CA"/>
        </w:rPr>
        <w:t>resser la</w:t>
      </w:r>
      <w:r w:rsidRPr="0009276C">
        <w:rPr>
          <w:rFonts w:cs="Arial"/>
          <w:szCs w:val="24"/>
          <w:lang w:val="fr-CA"/>
        </w:rPr>
        <w:t xml:space="preserve"> liste de </w:t>
      </w:r>
      <w:r>
        <w:rPr>
          <w:rFonts w:cs="Arial"/>
          <w:szCs w:val="24"/>
          <w:lang w:val="fr-CA"/>
        </w:rPr>
        <w:t xml:space="preserve">locaux </w:t>
      </w:r>
      <w:r w:rsidRPr="0009276C">
        <w:rPr>
          <w:rFonts w:cs="Arial"/>
          <w:szCs w:val="24"/>
          <w:lang w:val="fr-CA"/>
        </w:rPr>
        <w:t>répondant à des normes minimales d’accessibilité. Nous solliciterons la collaboration des participants handicapés afin de répondre à leurs besoins d’accessibilité lors de la réunion et en situation d’urgence.</w:t>
      </w:r>
    </w:p>
    <w:p w:rsidR="00794EE1" w:rsidRPr="0009276C" w:rsidRDefault="00794EE1" w:rsidP="00C82417">
      <w:pPr>
        <w:pStyle w:val="Heading3"/>
        <w:rPr>
          <w:lang w:val="fr-CA"/>
        </w:rPr>
      </w:pPr>
      <w:bookmarkStart w:id="25" w:name="_Toc468274744"/>
      <w:r w:rsidRPr="0009276C">
        <w:rPr>
          <w:lang w:val="fr-CA"/>
        </w:rPr>
        <w:t>Normes d’accessibilité pour l’emploi</w:t>
      </w:r>
      <w:bookmarkEnd w:id="25"/>
      <w:r w:rsidRPr="0009276C">
        <w:rPr>
          <w:lang w:val="fr-CA"/>
        </w:rPr>
        <w:t xml:space="preserve"> </w:t>
      </w:r>
    </w:p>
    <w:p w:rsidR="00794EE1" w:rsidRPr="0009276C" w:rsidRDefault="00794EE1" w:rsidP="00794EE1">
      <w:pPr>
        <w:rPr>
          <w:rFonts w:cs="Arial"/>
          <w:szCs w:val="24"/>
          <w:lang w:val="fr-CA"/>
        </w:rPr>
      </w:pPr>
      <w:r>
        <w:rPr>
          <w:rFonts w:cs="Arial"/>
          <w:szCs w:val="24"/>
          <w:lang w:val="fr-CA"/>
        </w:rPr>
        <w:t>C</w:t>
      </w:r>
      <w:r w:rsidRPr="0009276C">
        <w:rPr>
          <w:rFonts w:cs="Arial"/>
          <w:szCs w:val="24"/>
          <w:lang w:val="fr-CA"/>
        </w:rPr>
        <w:t xml:space="preserve">ette norme </w:t>
      </w:r>
      <w:r>
        <w:rPr>
          <w:rFonts w:cs="Arial"/>
          <w:szCs w:val="24"/>
          <w:lang w:val="fr-CA"/>
        </w:rPr>
        <w:t xml:space="preserve">n’impose aucune exigence </w:t>
      </w:r>
      <w:r w:rsidRPr="0009276C">
        <w:rPr>
          <w:rFonts w:cs="Arial"/>
          <w:szCs w:val="24"/>
          <w:lang w:val="fr-CA"/>
        </w:rPr>
        <w:t xml:space="preserve">pour 2013. Le CAO continuera de s’assurer de répondre aux exigences déjà </w:t>
      </w:r>
      <w:r>
        <w:rPr>
          <w:rFonts w:cs="Arial"/>
          <w:szCs w:val="24"/>
          <w:lang w:val="fr-CA"/>
        </w:rPr>
        <w:t>satisfaites</w:t>
      </w:r>
      <w:r w:rsidRPr="0009276C">
        <w:rPr>
          <w:rFonts w:cs="Arial"/>
          <w:szCs w:val="24"/>
          <w:lang w:val="fr-CA"/>
        </w:rPr>
        <w:t xml:space="preserve"> en 2012, de même qu</w:t>
      </w:r>
      <w:r>
        <w:rPr>
          <w:rFonts w:cs="Arial"/>
          <w:szCs w:val="24"/>
          <w:lang w:val="fr-CA"/>
        </w:rPr>
        <w:t>’aux</w:t>
      </w:r>
      <w:r w:rsidRPr="0009276C">
        <w:rPr>
          <w:rFonts w:cs="Arial"/>
          <w:szCs w:val="24"/>
          <w:lang w:val="fr-CA"/>
        </w:rPr>
        <w:t xml:space="preserve"> exigences mises en application avant la date limite, tel</w:t>
      </w:r>
      <w:r>
        <w:rPr>
          <w:rFonts w:cs="Arial"/>
          <w:szCs w:val="24"/>
          <w:lang w:val="fr-CA"/>
        </w:rPr>
        <w:t>les</w:t>
      </w:r>
      <w:r w:rsidRPr="0009276C">
        <w:rPr>
          <w:rFonts w:cs="Arial"/>
          <w:szCs w:val="24"/>
          <w:lang w:val="fr-CA"/>
        </w:rPr>
        <w:t xml:space="preserve"> que mentionné</w:t>
      </w:r>
      <w:r>
        <w:rPr>
          <w:rFonts w:cs="Arial"/>
          <w:szCs w:val="24"/>
          <w:lang w:val="fr-CA"/>
        </w:rPr>
        <w:t>es</w:t>
      </w:r>
      <w:r w:rsidRPr="0009276C">
        <w:rPr>
          <w:rFonts w:cs="Arial"/>
          <w:szCs w:val="24"/>
          <w:lang w:val="fr-CA"/>
        </w:rPr>
        <w:t xml:space="preserve"> à la section </w:t>
      </w:r>
      <w:hyperlink w:anchor="_Célébration_de_nos" w:history="1">
        <w:r w:rsidRPr="00C82417">
          <w:rPr>
            <w:rStyle w:val="Hyperlink"/>
            <w:rFonts w:cs="Arial"/>
            <w:i/>
            <w:szCs w:val="24"/>
            <w:lang w:val="fr-CA"/>
          </w:rPr>
          <w:t>Célébration de nos succès à ce jour concernant l’accessibilité</w:t>
        </w:r>
      </w:hyperlink>
      <w:r w:rsidRPr="0009276C">
        <w:rPr>
          <w:rFonts w:cs="Arial"/>
          <w:i/>
          <w:szCs w:val="24"/>
          <w:lang w:val="fr-CA"/>
        </w:rPr>
        <w:t xml:space="preserve"> </w:t>
      </w:r>
      <w:r w:rsidRPr="0009276C">
        <w:rPr>
          <w:rFonts w:cs="Arial"/>
          <w:szCs w:val="24"/>
          <w:lang w:val="fr-CA"/>
        </w:rPr>
        <w:t>de ce Plan.</w:t>
      </w:r>
    </w:p>
    <w:p w:rsidR="00794EE1" w:rsidRDefault="00794EE1" w:rsidP="00794EE1">
      <w:pPr>
        <w:rPr>
          <w:lang w:val="fr-CA"/>
        </w:rPr>
      </w:pPr>
      <w:r>
        <w:rPr>
          <w:lang w:val="fr-CA"/>
        </w:rPr>
        <w:br w:type="page"/>
      </w:r>
    </w:p>
    <w:p w:rsidR="00794EE1" w:rsidRPr="00C82417" w:rsidRDefault="00794EE1" w:rsidP="00C82417">
      <w:pPr>
        <w:pStyle w:val="Heading2"/>
        <w:rPr>
          <w:lang w:val="fr-CA"/>
        </w:rPr>
      </w:pPr>
      <w:bookmarkStart w:id="26" w:name="_Toc468274745"/>
      <w:r w:rsidRPr="000D2CBC">
        <w:rPr>
          <w:lang w:val="fr-CA"/>
        </w:rPr>
        <w:lastRenderedPageBreak/>
        <w:t>2014</w:t>
      </w:r>
      <w:bookmarkEnd w:id="26"/>
    </w:p>
    <w:p w:rsidR="00794EE1" w:rsidRPr="0009276C" w:rsidRDefault="00794EE1" w:rsidP="00C82417">
      <w:pPr>
        <w:pStyle w:val="Heading3"/>
        <w:rPr>
          <w:lang w:val="fr-CA"/>
        </w:rPr>
      </w:pPr>
      <w:bookmarkStart w:id="27" w:name="_Toc468274746"/>
      <w:r w:rsidRPr="0009276C">
        <w:rPr>
          <w:lang w:val="fr-CA"/>
        </w:rPr>
        <w:t>Règlement sur la Norme d’accessibilité pour les services à la clientèle</w:t>
      </w:r>
      <w:bookmarkEnd w:id="27"/>
    </w:p>
    <w:p w:rsidR="00794EE1" w:rsidRPr="00C82417" w:rsidDel="00DC7DBB" w:rsidRDefault="00794EE1" w:rsidP="00C82417">
      <w:pPr>
        <w:spacing w:after="240"/>
        <w:rPr>
          <w:rFonts w:cs="Arial"/>
          <w:b/>
          <w:szCs w:val="24"/>
          <w:lang w:val="fr-CA"/>
        </w:rPr>
      </w:pPr>
      <w:r w:rsidRPr="00BB6C18">
        <w:rPr>
          <w:rFonts w:cs="Arial"/>
          <w:szCs w:val="24"/>
          <w:lang w:val="fr-CA"/>
        </w:rPr>
        <w:t>Le CAO continuera de se conformer aux exigences des normes ci-dessus tel</w:t>
      </w:r>
      <w:r>
        <w:rPr>
          <w:rFonts w:cs="Arial"/>
          <w:szCs w:val="24"/>
          <w:lang w:val="fr-CA"/>
        </w:rPr>
        <w:t>les</w:t>
      </w:r>
      <w:r w:rsidRPr="00BB6C18">
        <w:rPr>
          <w:rFonts w:cs="Arial"/>
          <w:szCs w:val="24"/>
          <w:lang w:val="fr-CA"/>
        </w:rPr>
        <w:t xml:space="preserve"> que décrit</w:t>
      </w:r>
      <w:r>
        <w:rPr>
          <w:rFonts w:cs="Arial"/>
          <w:szCs w:val="24"/>
          <w:lang w:val="fr-CA"/>
        </w:rPr>
        <w:t>es</w:t>
      </w:r>
      <w:r w:rsidRPr="00BB6C18">
        <w:rPr>
          <w:rFonts w:cs="Arial"/>
          <w:szCs w:val="24"/>
          <w:lang w:val="fr-CA"/>
        </w:rPr>
        <w:t xml:space="preserve"> à la section</w:t>
      </w:r>
      <w:r>
        <w:rPr>
          <w:rFonts w:cs="Arial"/>
          <w:szCs w:val="24"/>
          <w:lang w:val="fr-CA"/>
        </w:rPr>
        <w:t xml:space="preserve"> </w:t>
      </w:r>
      <w:r w:rsidRPr="00747E4B">
        <w:rPr>
          <w:rFonts w:cs="Arial"/>
          <w:i/>
          <w:szCs w:val="24"/>
          <w:lang w:val="fr-CA"/>
        </w:rPr>
        <w:t>Célébration de nos succès à ce jour concernant l</w:t>
      </w:r>
      <w:r>
        <w:rPr>
          <w:rFonts w:cs="Arial"/>
          <w:i/>
          <w:szCs w:val="24"/>
          <w:lang w:val="fr-CA"/>
        </w:rPr>
        <w:t>’</w:t>
      </w:r>
      <w:r w:rsidRPr="00747E4B">
        <w:rPr>
          <w:rFonts w:cs="Arial"/>
          <w:i/>
          <w:szCs w:val="24"/>
          <w:lang w:val="fr-CA"/>
        </w:rPr>
        <w:t>accessibilité</w:t>
      </w:r>
      <w:r w:rsidRPr="00BB6C18">
        <w:rPr>
          <w:rFonts w:cs="Arial"/>
          <w:szCs w:val="24"/>
          <w:lang w:val="fr-CA"/>
        </w:rPr>
        <w:t xml:space="preserve"> et en vertu du Plan pour 2013</w:t>
      </w:r>
      <w:r w:rsidRPr="00BB6C18">
        <w:rPr>
          <w:rFonts w:cs="Arial"/>
          <w:b/>
          <w:szCs w:val="24"/>
          <w:lang w:val="fr-CA"/>
        </w:rPr>
        <w:t>.</w:t>
      </w:r>
    </w:p>
    <w:p w:rsidR="00794EE1" w:rsidRPr="00C82417" w:rsidRDefault="00794EE1" w:rsidP="00C82417">
      <w:pPr>
        <w:pStyle w:val="Heading3"/>
        <w:rPr>
          <w:lang w:val="fr-CA"/>
        </w:rPr>
      </w:pPr>
      <w:bookmarkStart w:id="28" w:name="_Toc468274747"/>
      <w:r w:rsidRPr="0009276C">
        <w:rPr>
          <w:lang w:val="fr-CA"/>
        </w:rPr>
        <w:t>Règlement sur les Normes d'accessibilité intégrées</w:t>
      </w:r>
      <w:bookmarkEnd w:id="28"/>
      <w:r w:rsidR="00C82417">
        <w:rPr>
          <w:lang w:val="fr-CA"/>
        </w:rPr>
        <w:t xml:space="preserve"> </w:t>
      </w:r>
    </w:p>
    <w:p w:rsidR="00794EE1" w:rsidRPr="000D2CBC" w:rsidRDefault="00794EE1" w:rsidP="00C82417">
      <w:pPr>
        <w:pStyle w:val="Heading4"/>
      </w:pPr>
      <w:r w:rsidRPr="000D2CBC">
        <w:t>Formation</w:t>
      </w:r>
    </w:p>
    <w:p w:rsidR="00794EE1" w:rsidRPr="00BB6C18" w:rsidRDefault="00794EE1" w:rsidP="00C82417">
      <w:pPr>
        <w:spacing w:after="240"/>
        <w:rPr>
          <w:rFonts w:cs="Arial"/>
          <w:szCs w:val="24"/>
          <w:lang w:val="fr-CA"/>
        </w:rPr>
      </w:pPr>
      <w:r w:rsidRPr="0009276C">
        <w:rPr>
          <w:rFonts w:cs="Arial"/>
          <w:szCs w:val="24"/>
          <w:lang w:val="fr-CA"/>
        </w:rPr>
        <w:t>La Section 7 du Règlement sur les Normes d’</w:t>
      </w:r>
      <w:r>
        <w:rPr>
          <w:rFonts w:cs="Arial"/>
          <w:szCs w:val="24"/>
          <w:lang w:val="fr-CA"/>
        </w:rPr>
        <w:t>accessibi</w:t>
      </w:r>
      <w:r w:rsidRPr="0009276C">
        <w:rPr>
          <w:rFonts w:cs="Arial"/>
          <w:szCs w:val="24"/>
          <w:lang w:val="fr-CA"/>
        </w:rPr>
        <w:t xml:space="preserve">lité intégrées requiert que </w:t>
      </w:r>
      <w:r>
        <w:rPr>
          <w:rFonts w:cs="Arial"/>
          <w:szCs w:val="24"/>
          <w:lang w:val="fr-CA"/>
        </w:rPr>
        <w:t>notre organisme</w:t>
      </w:r>
      <w:r w:rsidRPr="0009276C">
        <w:rPr>
          <w:rFonts w:cs="Arial"/>
          <w:szCs w:val="24"/>
          <w:lang w:val="fr-CA"/>
        </w:rPr>
        <w:t xml:space="preserve">, ainsi que les organismes du secteur </w:t>
      </w:r>
      <w:r>
        <w:rPr>
          <w:rFonts w:cs="Arial"/>
          <w:szCs w:val="24"/>
          <w:lang w:val="fr-CA"/>
        </w:rPr>
        <w:t>para</w:t>
      </w:r>
      <w:r w:rsidRPr="0009276C">
        <w:rPr>
          <w:rFonts w:cs="Arial"/>
          <w:szCs w:val="24"/>
          <w:lang w:val="fr-CA"/>
        </w:rPr>
        <w:t>public</w:t>
      </w:r>
      <w:r>
        <w:rPr>
          <w:rFonts w:cs="Arial"/>
          <w:szCs w:val="24"/>
          <w:lang w:val="fr-CA"/>
        </w:rPr>
        <w:t>,</w:t>
      </w:r>
      <w:r w:rsidRPr="0009276C">
        <w:rPr>
          <w:rFonts w:cs="Arial"/>
          <w:szCs w:val="24"/>
          <w:lang w:val="fr-CA"/>
        </w:rPr>
        <w:t xml:space="preserve"> fournissent une formation d’ici le </w:t>
      </w:r>
      <w:r>
        <w:rPr>
          <w:rFonts w:cs="Arial"/>
          <w:szCs w:val="24"/>
          <w:lang w:val="fr-CA"/>
        </w:rPr>
        <w:t>1</w:t>
      </w:r>
      <w:r w:rsidRPr="0009276C">
        <w:rPr>
          <w:rFonts w:cs="Arial"/>
          <w:szCs w:val="24"/>
          <w:vertAlign w:val="superscript"/>
          <w:lang w:val="fr-CA"/>
        </w:rPr>
        <w:t>er</w:t>
      </w:r>
      <w:r w:rsidRPr="0009276C">
        <w:rPr>
          <w:rFonts w:cs="Arial"/>
          <w:szCs w:val="24"/>
          <w:lang w:val="fr-CA"/>
        </w:rPr>
        <w:t xml:space="preserve"> janvier 2014 sur les exigences des normes d’accessibilité énoncées dans le </w:t>
      </w:r>
      <w:r>
        <w:rPr>
          <w:rFonts w:cs="Arial"/>
          <w:szCs w:val="24"/>
          <w:lang w:val="fr-CA"/>
        </w:rPr>
        <w:t>RNAI</w:t>
      </w:r>
      <w:r w:rsidRPr="0009276C">
        <w:rPr>
          <w:rFonts w:cs="Arial"/>
          <w:szCs w:val="24"/>
          <w:lang w:val="fr-CA"/>
        </w:rPr>
        <w:t xml:space="preserve"> et sur les dispositions du Code des droits de la personne</w:t>
      </w:r>
      <w:r>
        <w:rPr>
          <w:rFonts w:cs="Arial"/>
          <w:szCs w:val="24"/>
          <w:lang w:val="fr-CA"/>
        </w:rPr>
        <w:t>,</w:t>
      </w:r>
      <w:r w:rsidRPr="0009276C">
        <w:rPr>
          <w:rFonts w:cs="Arial"/>
          <w:szCs w:val="24"/>
          <w:lang w:val="fr-CA"/>
        </w:rPr>
        <w:t xml:space="preserve"> à tous les employés et les bénévoles, à toutes les personnes qui participent à l’élaboration des politiques de l’organisation et aux autres personnes qui fournissent des biens, des services ou des installations pour le compte de l’organisation</w:t>
      </w:r>
      <w:r w:rsidRPr="00BB6C18">
        <w:rPr>
          <w:rFonts w:cs="Arial"/>
          <w:szCs w:val="24"/>
          <w:lang w:val="fr-CA"/>
        </w:rPr>
        <w:t>.</w:t>
      </w:r>
    </w:p>
    <w:p w:rsidR="00794EE1" w:rsidRDefault="00794EE1" w:rsidP="00C82417">
      <w:pPr>
        <w:pStyle w:val="ListParagraph"/>
        <w:numPr>
          <w:ilvl w:val="0"/>
          <w:numId w:val="7"/>
        </w:numPr>
        <w:rPr>
          <w:rFonts w:ascii="Arial" w:hAnsi="Arial" w:cs="Arial"/>
          <w:sz w:val="24"/>
          <w:szCs w:val="24"/>
          <w:lang w:val="fr-CA"/>
        </w:rPr>
      </w:pPr>
      <w:r w:rsidRPr="00BB6C18">
        <w:rPr>
          <w:rFonts w:ascii="Arial" w:hAnsi="Arial" w:cs="Arial"/>
          <w:sz w:val="24"/>
          <w:szCs w:val="24"/>
          <w:lang w:val="fr-CA"/>
        </w:rPr>
        <w:t xml:space="preserve">Pendant l’année 2013, le CAO procédera à la formation de tous les employés et les bénévoles, </w:t>
      </w:r>
      <w:r>
        <w:rPr>
          <w:rFonts w:ascii="Arial" w:hAnsi="Arial" w:cs="Arial"/>
          <w:sz w:val="24"/>
          <w:szCs w:val="24"/>
          <w:lang w:val="fr-CA"/>
        </w:rPr>
        <w:t xml:space="preserve">de </w:t>
      </w:r>
      <w:r w:rsidRPr="00BB6C18">
        <w:rPr>
          <w:rFonts w:ascii="Arial" w:hAnsi="Arial" w:cs="Arial"/>
          <w:sz w:val="24"/>
          <w:szCs w:val="24"/>
          <w:lang w:val="fr-CA"/>
        </w:rPr>
        <w:t xml:space="preserve">l’équipe de direction et </w:t>
      </w:r>
      <w:r>
        <w:rPr>
          <w:rFonts w:ascii="Arial" w:hAnsi="Arial" w:cs="Arial"/>
          <w:sz w:val="24"/>
          <w:szCs w:val="24"/>
          <w:lang w:val="fr-CA"/>
        </w:rPr>
        <w:t>d</w:t>
      </w:r>
      <w:r w:rsidRPr="00BB6C18">
        <w:rPr>
          <w:rFonts w:ascii="Arial" w:hAnsi="Arial" w:cs="Arial"/>
          <w:sz w:val="24"/>
          <w:szCs w:val="24"/>
          <w:lang w:val="fr-CA"/>
        </w:rPr>
        <w:t>es membres du conseil d’administration</w:t>
      </w:r>
      <w:r>
        <w:rPr>
          <w:rFonts w:ascii="Arial" w:hAnsi="Arial" w:cs="Arial"/>
          <w:sz w:val="24"/>
          <w:szCs w:val="24"/>
          <w:lang w:val="fr-CA"/>
        </w:rPr>
        <w:t>, sur le RNAI et le Code des droits de la personne de l’Ontario; de plus, le CAO gardera un dossier de la formation fournie.</w:t>
      </w:r>
    </w:p>
    <w:p w:rsidR="00794EE1" w:rsidRPr="00BB6C18" w:rsidRDefault="00794EE1" w:rsidP="00C82417">
      <w:pPr>
        <w:pStyle w:val="ListParagraph"/>
        <w:numPr>
          <w:ilvl w:val="0"/>
          <w:numId w:val="7"/>
        </w:numPr>
        <w:rPr>
          <w:rFonts w:ascii="Arial" w:hAnsi="Arial" w:cs="Arial"/>
          <w:sz w:val="24"/>
          <w:szCs w:val="24"/>
          <w:lang w:val="fr-CA"/>
        </w:rPr>
      </w:pPr>
      <w:r w:rsidRPr="00BB6C18">
        <w:rPr>
          <w:rFonts w:ascii="Arial" w:hAnsi="Arial" w:cs="Arial"/>
          <w:sz w:val="24"/>
          <w:szCs w:val="24"/>
          <w:lang w:val="fr-CA"/>
        </w:rPr>
        <w:t xml:space="preserve">Les nouveaux employés recevront une formation </w:t>
      </w:r>
      <w:r>
        <w:rPr>
          <w:rFonts w:ascii="Arial" w:hAnsi="Arial" w:cs="Arial"/>
          <w:sz w:val="24"/>
          <w:szCs w:val="24"/>
          <w:lang w:val="fr-CA"/>
        </w:rPr>
        <w:t xml:space="preserve">sur le </w:t>
      </w:r>
      <w:r w:rsidRPr="00BB6C18">
        <w:rPr>
          <w:rFonts w:ascii="Arial" w:hAnsi="Arial" w:cs="Arial"/>
          <w:sz w:val="24"/>
          <w:szCs w:val="24"/>
          <w:lang w:val="fr-CA"/>
        </w:rPr>
        <w:t>Règlement sur la Norme d’accessibilité pour les services à la clientèle</w:t>
      </w:r>
      <w:r>
        <w:rPr>
          <w:rFonts w:ascii="Arial" w:hAnsi="Arial" w:cs="Arial"/>
          <w:sz w:val="24"/>
          <w:szCs w:val="24"/>
          <w:lang w:val="fr-CA"/>
        </w:rPr>
        <w:t xml:space="preserve">, </w:t>
      </w:r>
      <w:r w:rsidRPr="00BB6C18">
        <w:rPr>
          <w:rFonts w:ascii="Arial" w:hAnsi="Arial" w:cs="Arial"/>
          <w:sz w:val="24"/>
          <w:szCs w:val="24"/>
          <w:lang w:val="fr-CA"/>
        </w:rPr>
        <w:t xml:space="preserve">sur le </w:t>
      </w:r>
      <w:r>
        <w:rPr>
          <w:rFonts w:ascii="Arial" w:hAnsi="Arial" w:cs="Arial"/>
          <w:sz w:val="24"/>
          <w:szCs w:val="24"/>
          <w:lang w:val="fr-CA"/>
        </w:rPr>
        <w:t xml:space="preserve"> RNAI et sur le Code des droits de la personne de l’Ontario pendant leur période d’orientation ou dès que raisonnablement possible.</w:t>
      </w:r>
      <w:r w:rsidRPr="00BB6C18">
        <w:rPr>
          <w:rFonts w:ascii="Arial" w:hAnsi="Arial" w:cs="Arial"/>
          <w:sz w:val="24"/>
          <w:szCs w:val="24"/>
          <w:lang w:val="fr-CA"/>
        </w:rPr>
        <w:t xml:space="preserve"> </w:t>
      </w:r>
    </w:p>
    <w:p w:rsidR="00794EE1" w:rsidRPr="00BB6C18" w:rsidRDefault="00794EE1" w:rsidP="00C82417">
      <w:pPr>
        <w:pStyle w:val="ListParagraph"/>
        <w:numPr>
          <w:ilvl w:val="0"/>
          <w:numId w:val="7"/>
        </w:numPr>
        <w:rPr>
          <w:rFonts w:ascii="Arial" w:hAnsi="Arial" w:cs="Arial"/>
          <w:sz w:val="24"/>
          <w:szCs w:val="24"/>
          <w:lang w:val="fr-CA"/>
        </w:rPr>
      </w:pPr>
      <w:r w:rsidRPr="00BB6C18">
        <w:rPr>
          <w:rFonts w:ascii="Arial" w:hAnsi="Arial" w:cs="Arial"/>
          <w:sz w:val="24"/>
          <w:szCs w:val="24"/>
          <w:lang w:val="fr-CA"/>
        </w:rPr>
        <w:t>Le CAO mettra en place un plan de relève afin de s’assurer que tout formateur faisant partie d</w:t>
      </w:r>
      <w:r>
        <w:rPr>
          <w:rFonts w:ascii="Arial" w:hAnsi="Arial" w:cs="Arial"/>
          <w:sz w:val="24"/>
          <w:szCs w:val="24"/>
          <w:lang w:val="fr-CA"/>
        </w:rPr>
        <w:t>e son</w:t>
      </w:r>
      <w:r w:rsidRPr="00BB6C18">
        <w:rPr>
          <w:rFonts w:ascii="Arial" w:hAnsi="Arial" w:cs="Arial"/>
          <w:sz w:val="24"/>
          <w:szCs w:val="24"/>
          <w:lang w:val="fr-CA"/>
        </w:rPr>
        <w:t xml:space="preserve"> personnel </w:t>
      </w:r>
      <w:r>
        <w:rPr>
          <w:rFonts w:ascii="Arial" w:hAnsi="Arial" w:cs="Arial"/>
          <w:sz w:val="24"/>
          <w:szCs w:val="24"/>
          <w:lang w:val="fr-CA"/>
        </w:rPr>
        <w:t xml:space="preserve">et </w:t>
      </w:r>
      <w:r w:rsidRPr="00BB6C18">
        <w:rPr>
          <w:rFonts w:ascii="Arial" w:hAnsi="Arial" w:cs="Arial"/>
          <w:sz w:val="24"/>
          <w:szCs w:val="24"/>
          <w:lang w:val="fr-CA"/>
        </w:rPr>
        <w:t>qui quitte l’organisme soit remplacé par des coll</w:t>
      </w:r>
      <w:r>
        <w:rPr>
          <w:rFonts w:ascii="Arial" w:hAnsi="Arial" w:cs="Arial"/>
          <w:sz w:val="24"/>
          <w:szCs w:val="24"/>
          <w:lang w:val="fr-CA"/>
        </w:rPr>
        <w:t xml:space="preserve">ègues dûment formés et en mesure de prendre la relève pour la réglementation sur l’accessibilité. </w:t>
      </w:r>
      <w:r w:rsidRPr="00BB6C18">
        <w:rPr>
          <w:rFonts w:ascii="Arial" w:hAnsi="Arial" w:cs="Arial"/>
          <w:sz w:val="24"/>
          <w:szCs w:val="24"/>
          <w:lang w:val="fr-CA"/>
        </w:rPr>
        <w:t xml:space="preserve"> </w:t>
      </w:r>
    </w:p>
    <w:p w:rsidR="00794EE1" w:rsidRPr="00A35D28" w:rsidRDefault="00794EE1" w:rsidP="00C82417">
      <w:pPr>
        <w:pStyle w:val="ListParagraph"/>
        <w:numPr>
          <w:ilvl w:val="0"/>
          <w:numId w:val="7"/>
        </w:numPr>
        <w:rPr>
          <w:rFonts w:ascii="Arial" w:hAnsi="Arial" w:cs="Arial"/>
          <w:sz w:val="24"/>
          <w:szCs w:val="24"/>
          <w:lang w:val="fr-CA"/>
        </w:rPr>
      </w:pPr>
      <w:r w:rsidRPr="00A35D28">
        <w:rPr>
          <w:rFonts w:ascii="Arial" w:hAnsi="Arial" w:cs="Arial"/>
          <w:sz w:val="24"/>
          <w:szCs w:val="24"/>
          <w:lang w:val="fr-CA"/>
        </w:rPr>
        <w:t xml:space="preserve">Le CAO mettra aussi en place un plan </w:t>
      </w:r>
      <w:r>
        <w:rPr>
          <w:rFonts w:ascii="Arial" w:hAnsi="Arial" w:cs="Arial"/>
          <w:sz w:val="24"/>
          <w:szCs w:val="24"/>
          <w:lang w:val="fr-CA"/>
        </w:rPr>
        <w:t xml:space="preserve">de mise à jour de la formation sur </w:t>
      </w:r>
      <w:r w:rsidRPr="00A35D28">
        <w:rPr>
          <w:rFonts w:ascii="Arial" w:hAnsi="Arial" w:cs="Arial"/>
          <w:sz w:val="24"/>
          <w:szCs w:val="24"/>
          <w:lang w:val="fr-CA"/>
        </w:rPr>
        <w:t xml:space="preserve">la réglementation sur </w:t>
      </w:r>
      <w:r>
        <w:rPr>
          <w:rFonts w:ascii="Arial" w:hAnsi="Arial" w:cs="Arial"/>
          <w:sz w:val="24"/>
          <w:szCs w:val="24"/>
          <w:lang w:val="fr-CA"/>
        </w:rPr>
        <w:t xml:space="preserve">l’accessibilité pour les employés, les bénévoles et les membres du conseil. </w:t>
      </w:r>
      <w:r w:rsidRPr="00A35D28">
        <w:rPr>
          <w:rFonts w:ascii="Arial" w:hAnsi="Arial" w:cs="Arial"/>
          <w:sz w:val="24"/>
          <w:szCs w:val="24"/>
          <w:lang w:val="fr-CA"/>
        </w:rPr>
        <w:t xml:space="preserve"> </w:t>
      </w:r>
    </w:p>
    <w:p w:rsidR="00794EE1" w:rsidRPr="00C82417" w:rsidRDefault="00794EE1" w:rsidP="00C82417">
      <w:pPr>
        <w:pStyle w:val="ListParagraph"/>
        <w:numPr>
          <w:ilvl w:val="0"/>
          <w:numId w:val="7"/>
        </w:numPr>
        <w:spacing w:before="240"/>
        <w:rPr>
          <w:rFonts w:ascii="Arial" w:hAnsi="Arial" w:cs="Arial"/>
          <w:sz w:val="24"/>
          <w:szCs w:val="24"/>
          <w:lang w:val="fr-CA"/>
        </w:rPr>
      </w:pPr>
      <w:r w:rsidRPr="0009276C">
        <w:rPr>
          <w:rFonts w:ascii="Arial" w:hAnsi="Arial" w:cs="Arial"/>
          <w:sz w:val="24"/>
          <w:szCs w:val="24"/>
          <w:lang w:val="fr-CA"/>
        </w:rPr>
        <w:t>Le CAO gardera un dossier de la formation fournie et notamment les dates des séances de formation et le nombre de participants.</w:t>
      </w:r>
    </w:p>
    <w:p w:rsidR="00794EE1" w:rsidRDefault="00794EE1" w:rsidP="00C82417">
      <w:pPr>
        <w:pStyle w:val="Heading3"/>
        <w:rPr>
          <w:lang w:val="fr-CA"/>
        </w:rPr>
      </w:pPr>
      <w:bookmarkStart w:id="29" w:name="_Toc468274748"/>
      <w:r w:rsidRPr="0009276C">
        <w:rPr>
          <w:lang w:val="fr-CA"/>
        </w:rPr>
        <w:t>Normes pour l’information et les communications sur l’accessibilité</w:t>
      </w:r>
      <w:bookmarkEnd w:id="29"/>
    </w:p>
    <w:p w:rsidR="00794EE1" w:rsidRPr="000D2CBC" w:rsidRDefault="00794EE1" w:rsidP="00C82417">
      <w:pPr>
        <w:pStyle w:val="Heading4"/>
      </w:pPr>
      <w:proofErr w:type="spellStart"/>
      <w:r w:rsidRPr="000D2CBC">
        <w:t>Rétroaction</w:t>
      </w:r>
      <w:proofErr w:type="spellEnd"/>
    </w:p>
    <w:p w:rsidR="00794EE1" w:rsidRPr="004B18DB" w:rsidRDefault="00794EE1" w:rsidP="00794EE1">
      <w:pPr>
        <w:rPr>
          <w:rFonts w:cs="Arial"/>
          <w:szCs w:val="24"/>
          <w:lang w:val="fr-CA"/>
        </w:rPr>
      </w:pPr>
      <w:r w:rsidRPr="004B18DB">
        <w:rPr>
          <w:rFonts w:cs="Arial"/>
          <w:szCs w:val="24"/>
          <w:lang w:val="fr-CA"/>
        </w:rPr>
        <w:t xml:space="preserve">La Section 11 des Normes pour l’information et les communications sur l’accessibilité prévoit que notre organisme, et les autres organismes du secteur </w:t>
      </w:r>
      <w:r>
        <w:rPr>
          <w:rFonts w:cs="Arial"/>
          <w:szCs w:val="24"/>
          <w:lang w:val="fr-CA"/>
        </w:rPr>
        <w:t>para</w:t>
      </w:r>
      <w:r w:rsidRPr="004B18DB">
        <w:rPr>
          <w:rFonts w:cs="Arial"/>
          <w:szCs w:val="24"/>
          <w:lang w:val="fr-CA"/>
        </w:rPr>
        <w:t>public comptant 50 employés et plus</w:t>
      </w:r>
      <w:r>
        <w:rPr>
          <w:rFonts w:cs="Arial"/>
          <w:szCs w:val="24"/>
          <w:lang w:val="fr-CA"/>
        </w:rPr>
        <w:t>,</w:t>
      </w:r>
      <w:r w:rsidRPr="004B18DB">
        <w:rPr>
          <w:rFonts w:cs="Arial"/>
          <w:szCs w:val="24"/>
          <w:lang w:val="fr-CA"/>
        </w:rPr>
        <w:t xml:space="preserve"> devront, d’ici l</w:t>
      </w:r>
      <w:r>
        <w:rPr>
          <w:rFonts w:cs="Arial"/>
          <w:szCs w:val="24"/>
          <w:lang w:val="fr-CA"/>
        </w:rPr>
        <w:t>e</w:t>
      </w:r>
      <w:r w:rsidRPr="004B18DB">
        <w:rPr>
          <w:rFonts w:cs="Arial"/>
          <w:szCs w:val="24"/>
          <w:lang w:val="fr-CA"/>
        </w:rPr>
        <w:t xml:space="preserve"> 1</w:t>
      </w:r>
      <w:r w:rsidRPr="004B18DB">
        <w:rPr>
          <w:rFonts w:cs="Arial"/>
          <w:szCs w:val="24"/>
          <w:vertAlign w:val="superscript"/>
          <w:lang w:val="fr-CA"/>
        </w:rPr>
        <w:t>er</w:t>
      </w:r>
      <w:r w:rsidRPr="004B18DB">
        <w:rPr>
          <w:rFonts w:cs="Arial"/>
          <w:szCs w:val="24"/>
          <w:lang w:val="fr-CA"/>
        </w:rPr>
        <w:t xml:space="preserve"> janvier 2014, veiller à ce que les processus de rétroaction </w:t>
      </w:r>
      <w:r w:rsidRPr="004B18DB">
        <w:rPr>
          <w:rFonts w:cs="Arial"/>
          <w:spacing w:val="0"/>
          <w:szCs w:val="24"/>
          <w:lang w:val="fr-CA" w:eastAsia="en-CA"/>
        </w:rPr>
        <w:t xml:space="preserve">soient </w:t>
      </w:r>
      <w:r>
        <w:rPr>
          <w:rFonts w:cs="Arial"/>
          <w:spacing w:val="0"/>
          <w:szCs w:val="24"/>
          <w:lang w:val="fr-CA" w:eastAsia="en-CA"/>
        </w:rPr>
        <w:t>accessibles</w:t>
      </w:r>
      <w:r w:rsidRPr="004B18DB">
        <w:rPr>
          <w:rFonts w:cs="Arial"/>
          <w:spacing w:val="0"/>
          <w:szCs w:val="24"/>
          <w:lang w:val="fr-CA" w:eastAsia="en-CA"/>
        </w:rPr>
        <w:t xml:space="preserve"> aux personnes handicapées en fournissant ou en faisant fournir sur demande des formats accessibles </w:t>
      </w:r>
      <w:r w:rsidRPr="004B18DB">
        <w:rPr>
          <w:rFonts w:cs="Arial"/>
          <w:spacing w:val="0"/>
          <w:szCs w:val="24"/>
          <w:lang w:val="fr-CA" w:eastAsia="en-CA"/>
        </w:rPr>
        <w:lastRenderedPageBreak/>
        <w:t xml:space="preserve">et des aides à la communication, et que nous informions le public de la disponibilité de formats accessibles et d’aides à la communication. </w:t>
      </w:r>
    </w:p>
    <w:p w:rsidR="00794EE1" w:rsidRPr="00A35D28" w:rsidRDefault="00794EE1" w:rsidP="00145E54">
      <w:pPr>
        <w:pStyle w:val="ListParagraph"/>
        <w:spacing w:before="240"/>
        <w:ind w:left="0"/>
        <w:rPr>
          <w:rFonts w:ascii="Arial" w:hAnsi="Arial" w:cs="Arial"/>
          <w:b/>
          <w:sz w:val="24"/>
          <w:szCs w:val="24"/>
          <w:lang w:val="fr-CA"/>
        </w:rPr>
      </w:pPr>
      <w:r w:rsidRPr="00A35D28">
        <w:rPr>
          <w:rFonts w:ascii="Arial" w:hAnsi="Arial" w:cs="Arial"/>
          <w:sz w:val="24"/>
          <w:szCs w:val="24"/>
          <w:lang w:val="fr-CA"/>
        </w:rPr>
        <w:t xml:space="preserve">Le CAO se conforme à cette exigence et </w:t>
      </w:r>
      <w:r>
        <w:rPr>
          <w:rFonts w:ascii="Arial" w:hAnsi="Arial" w:cs="Arial"/>
          <w:sz w:val="24"/>
          <w:szCs w:val="24"/>
          <w:lang w:val="fr-CA"/>
        </w:rPr>
        <w:t xml:space="preserve">reçoit les rétroactions de deux façons </w:t>
      </w:r>
      <w:r w:rsidRPr="00A35D28">
        <w:rPr>
          <w:rFonts w:ascii="Arial" w:hAnsi="Arial" w:cs="Arial"/>
          <w:sz w:val="24"/>
          <w:szCs w:val="24"/>
          <w:lang w:val="fr-CA"/>
        </w:rPr>
        <w:t xml:space="preserve">: </w:t>
      </w:r>
    </w:p>
    <w:p w:rsidR="00794EE1" w:rsidRPr="00145E54" w:rsidRDefault="00794EE1" w:rsidP="00145E54">
      <w:pPr>
        <w:pStyle w:val="headnote-e"/>
        <w:numPr>
          <w:ilvl w:val="1"/>
          <w:numId w:val="10"/>
        </w:numPr>
        <w:rPr>
          <w:rFonts w:cs="Arial"/>
          <w:b w:val="0"/>
          <w:color w:val="auto"/>
          <w:sz w:val="24"/>
          <w:szCs w:val="24"/>
          <w:lang w:val="fr-CA"/>
        </w:rPr>
      </w:pPr>
      <w:r w:rsidRPr="00145E54">
        <w:rPr>
          <w:rFonts w:cs="Arial"/>
          <w:b w:val="0"/>
          <w:color w:val="auto"/>
          <w:sz w:val="24"/>
          <w:szCs w:val="24"/>
          <w:lang w:val="fr-CA"/>
        </w:rPr>
        <w:t xml:space="preserve">un </w:t>
      </w:r>
      <w:hyperlink r:id="rId12" w:history="1">
        <w:r w:rsidRPr="00145E54">
          <w:rPr>
            <w:rStyle w:val="Hyperlink"/>
            <w:rFonts w:cs="Arial"/>
            <w:b w:val="0"/>
            <w:sz w:val="24"/>
            <w:szCs w:val="24"/>
            <w:lang w:val="fr-CA"/>
          </w:rPr>
          <w:t>Formulaire de commentaires</w:t>
        </w:r>
      </w:hyperlink>
      <w:r w:rsidRPr="00145E54">
        <w:rPr>
          <w:rFonts w:cs="Arial"/>
          <w:b w:val="0"/>
          <w:color w:val="auto"/>
          <w:sz w:val="24"/>
          <w:szCs w:val="24"/>
          <w:lang w:val="fr-CA"/>
        </w:rPr>
        <w:t xml:space="preserve"> sur notre site Web permet de faire des observations sur différents suj</w:t>
      </w:r>
      <w:r w:rsidR="00145E54" w:rsidRPr="00145E54">
        <w:rPr>
          <w:rFonts w:cs="Arial"/>
          <w:b w:val="0"/>
          <w:color w:val="auto"/>
          <w:sz w:val="24"/>
          <w:szCs w:val="24"/>
          <w:lang w:val="fr-CA"/>
        </w:rPr>
        <w:t>ets, y compris l’accessibilité</w:t>
      </w:r>
    </w:p>
    <w:p w:rsidR="00794EE1" w:rsidRPr="00C82417" w:rsidRDefault="00794EE1" w:rsidP="00C82417">
      <w:pPr>
        <w:pStyle w:val="ListParagraph"/>
        <w:numPr>
          <w:ilvl w:val="1"/>
          <w:numId w:val="10"/>
        </w:numPr>
        <w:contextualSpacing w:val="0"/>
        <w:rPr>
          <w:rFonts w:ascii="Arial" w:hAnsi="Arial" w:cs="Arial"/>
          <w:b/>
          <w:sz w:val="24"/>
          <w:szCs w:val="24"/>
          <w:lang w:val="fr-CA"/>
        </w:rPr>
      </w:pPr>
      <w:r w:rsidRPr="00D6501A">
        <w:rPr>
          <w:rFonts w:ascii="Arial" w:hAnsi="Arial" w:cs="Arial"/>
          <w:sz w:val="24"/>
          <w:szCs w:val="24"/>
          <w:lang w:val="fr-CA"/>
        </w:rPr>
        <w:t xml:space="preserve">en faisant une </w:t>
      </w:r>
      <w:r>
        <w:rPr>
          <w:rFonts w:ascii="Arial" w:hAnsi="Arial" w:cs="Arial"/>
          <w:sz w:val="24"/>
          <w:szCs w:val="24"/>
          <w:lang w:val="fr-CA"/>
        </w:rPr>
        <w:t>réclamation</w:t>
      </w:r>
      <w:r w:rsidRPr="00D6501A">
        <w:rPr>
          <w:rFonts w:ascii="Arial" w:hAnsi="Arial" w:cs="Arial"/>
          <w:sz w:val="24"/>
          <w:szCs w:val="24"/>
          <w:lang w:val="fr-CA"/>
        </w:rPr>
        <w:t xml:space="preserve">, un compliment ou un commentaire directement </w:t>
      </w:r>
      <w:r>
        <w:rPr>
          <w:rFonts w:ascii="Arial" w:hAnsi="Arial" w:cs="Arial"/>
          <w:sz w:val="24"/>
          <w:szCs w:val="24"/>
          <w:lang w:val="fr-CA"/>
        </w:rPr>
        <w:t>à un membre du personnel.</w:t>
      </w:r>
    </w:p>
    <w:p w:rsidR="00794EE1" w:rsidRPr="00D6501A" w:rsidRDefault="00794EE1" w:rsidP="00C82417">
      <w:pPr>
        <w:pStyle w:val="ListParagraph"/>
        <w:ind w:left="0"/>
        <w:contextualSpacing w:val="0"/>
        <w:rPr>
          <w:rFonts w:ascii="Arial" w:hAnsi="Arial" w:cs="Arial"/>
          <w:sz w:val="24"/>
          <w:szCs w:val="24"/>
          <w:lang w:val="fr-CA"/>
        </w:rPr>
      </w:pPr>
      <w:r w:rsidRPr="00D6501A">
        <w:rPr>
          <w:rFonts w:ascii="Arial" w:hAnsi="Arial" w:cs="Arial"/>
          <w:sz w:val="24"/>
          <w:szCs w:val="24"/>
          <w:lang w:val="fr-CA"/>
        </w:rPr>
        <w:t>Dans l’optique du Règlement sur les Normes pour l’information et les communications sur l’accessibilité</w:t>
      </w:r>
      <w:r>
        <w:rPr>
          <w:rFonts w:ascii="Arial" w:hAnsi="Arial" w:cs="Arial"/>
          <w:sz w:val="24"/>
          <w:szCs w:val="24"/>
          <w:lang w:val="fr-CA"/>
        </w:rPr>
        <w:t>, les employés sont formés en vue d’assurer qu’ils tiennent compte des besoins d’adaptation de toute personne faisa</w:t>
      </w:r>
      <w:bookmarkStart w:id="30" w:name="_GoBack"/>
      <w:bookmarkEnd w:id="30"/>
      <w:r>
        <w:rPr>
          <w:rFonts w:ascii="Arial" w:hAnsi="Arial" w:cs="Arial"/>
          <w:sz w:val="24"/>
          <w:szCs w:val="24"/>
          <w:lang w:val="fr-CA"/>
        </w:rPr>
        <w:t>nt des commentaires.</w:t>
      </w:r>
    </w:p>
    <w:p w:rsidR="00794EE1" w:rsidRPr="00D6501A" w:rsidRDefault="00794EE1" w:rsidP="00C82417">
      <w:pPr>
        <w:pStyle w:val="ListParagraph"/>
        <w:numPr>
          <w:ilvl w:val="0"/>
          <w:numId w:val="10"/>
        </w:numPr>
        <w:rPr>
          <w:rFonts w:ascii="Arial" w:hAnsi="Arial" w:cs="Arial"/>
          <w:sz w:val="24"/>
          <w:szCs w:val="24"/>
          <w:lang w:val="fr-CA"/>
        </w:rPr>
      </w:pPr>
      <w:r w:rsidRPr="00D6501A">
        <w:rPr>
          <w:rFonts w:ascii="Arial" w:hAnsi="Arial" w:cs="Arial"/>
          <w:sz w:val="24"/>
          <w:szCs w:val="24"/>
          <w:lang w:val="fr-CA"/>
        </w:rPr>
        <w:t xml:space="preserve">Notre site Web sera accessible et nous prévoyons </w:t>
      </w:r>
      <w:r>
        <w:rPr>
          <w:rFonts w:ascii="Arial" w:hAnsi="Arial" w:cs="Arial"/>
          <w:sz w:val="24"/>
          <w:szCs w:val="24"/>
          <w:lang w:val="fr-CA"/>
        </w:rPr>
        <w:t xml:space="preserve">y </w:t>
      </w:r>
      <w:r w:rsidRPr="00D6501A">
        <w:rPr>
          <w:rFonts w:ascii="Arial" w:hAnsi="Arial" w:cs="Arial"/>
          <w:sz w:val="24"/>
          <w:szCs w:val="24"/>
          <w:lang w:val="fr-CA"/>
        </w:rPr>
        <w:t xml:space="preserve">inclure un avis </w:t>
      </w:r>
      <w:r>
        <w:rPr>
          <w:rFonts w:ascii="Arial" w:hAnsi="Arial" w:cs="Arial"/>
          <w:sz w:val="24"/>
          <w:szCs w:val="24"/>
          <w:lang w:val="fr-CA"/>
        </w:rPr>
        <w:t>indiquant que</w:t>
      </w:r>
      <w:r w:rsidRPr="00D6501A">
        <w:rPr>
          <w:rFonts w:ascii="Arial" w:hAnsi="Arial" w:cs="Arial"/>
          <w:sz w:val="24"/>
          <w:szCs w:val="24"/>
          <w:lang w:val="fr-CA"/>
        </w:rPr>
        <w:t xml:space="preserve"> le </w:t>
      </w:r>
      <w:hyperlink r:id="rId13" w:history="1">
        <w:r w:rsidRPr="00145E54">
          <w:rPr>
            <w:rStyle w:val="Hyperlink"/>
            <w:rFonts w:ascii="Arial" w:hAnsi="Arial" w:cs="Arial"/>
            <w:sz w:val="24"/>
            <w:szCs w:val="24"/>
            <w:lang w:val="fr-CA"/>
          </w:rPr>
          <w:t>Formulaire de commentaires</w:t>
        </w:r>
      </w:hyperlink>
      <w:r w:rsidRPr="00D6501A">
        <w:rPr>
          <w:rFonts w:ascii="Arial" w:hAnsi="Arial" w:cs="Arial"/>
          <w:sz w:val="24"/>
          <w:szCs w:val="24"/>
          <w:lang w:val="fr-CA"/>
        </w:rPr>
        <w:t xml:space="preserve"> sera fourni sur demande en formats accessibles.</w:t>
      </w:r>
    </w:p>
    <w:p w:rsidR="00794EE1" w:rsidRPr="00D6501A" w:rsidRDefault="00794EE1" w:rsidP="00C82417">
      <w:pPr>
        <w:pStyle w:val="ListParagraph"/>
        <w:numPr>
          <w:ilvl w:val="0"/>
          <w:numId w:val="10"/>
        </w:numPr>
        <w:rPr>
          <w:rFonts w:ascii="Arial" w:hAnsi="Arial" w:cs="Arial"/>
          <w:sz w:val="24"/>
          <w:szCs w:val="24"/>
          <w:lang w:val="fr-CA"/>
        </w:rPr>
      </w:pPr>
      <w:r w:rsidRPr="00D6501A">
        <w:rPr>
          <w:rFonts w:ascii="Arial" w:hAnsi="Arial" w:cs="Arial"/>
          <w:sz w:val="24"/>
          <w:szCs w:val="24"/>
          <w:lang w:val="fr-CA"/>
        </w:rPr>
        <w:t xml:space="preserve">Les commentaires sont acheminés à la haute direction et par la suite aux administrateurs et </w:t>
      </w:r>
      <w:r>
        <w:rPr>
          <w:rFonts w:ascii="Arial" w:hAnsi="Arial" w:cs="Arial"/>
          <w:sz w:val="24"/>
          <w:szCs w:val="24"/>
          <w:lang w:val="fr-CA"/>
        </w:rPr>
        <w:t>a</w:t>
      </w:r>
      <w:r w:rsidRPr="00D6501A">
        <w:rPr>
          <w:rFonts w:ascii="Arial" w:hAnsi="Arial" w:cs="Arial"/>
          <w:sz w:val="24"/>
          <w:szCs w:val="24"/>
          <w:lang w:val="fr-CA"/>
        </w:rPr>
        <w:t>u conseil d’administration.</w:t>
      </w:r>
      <w:r>
        <w:rPr>
          <w:rFonts w:ascii="Arial" w:hAnsi="Arial" w:cs="Arial"/>
          <w:sz w:val="24"/>
          <w:szCs w:val="24"/>
          <w:lang w:val="fr-CA"/>
        </w:rPr>
        <w:t xml:space="preserve"> Les commentaires sur l’accessibilité seront consignés dans notre rapport annuel sur l’accessibilité et lors de l’examen de notre Plan d’accessibilité pluriannuel, afin de répondre aux besoins et commentaires du public. </w:t>
      </w:r>
    </w:p>
    <w:p w:rsidR="00794EE1" w:rsidRPr="00C82417" w:rsidRDefault="00794EE1" w:rsidP="00C82417">
      <w:pPr>
        <w:pStyle w:val="ListParagraph"/>
        <w:numPr>
          <w:ilvl w:val="0"/>
          <w:numId w:val="10"/>
        </w:numPr>
        <w:contextualSpacing w:val="0"/>
        <w:rPr>
          <w:rFonts w:ascii="Arial" w:hAnsi="Arial" w:cs="Arial"/>
          <w:sz w:val="24"/>
          <w:szCs w:val="24"/>
          <w:lang w:val="fr-CA"/>
        </w:rPr>
      </w:pPr>
      <w:r w:rsidRPr="00AA0B2E">
        <w:rPr>
          <w:rFonts w:ascii="Arial" w:hAnsi="Arial" w:cs="Arial"/>
          <w:sz w:val="24"/>
          <w:szCs w:val="24"/>
          <w:lang w:val="fr-CA"/>
        </w:rPr>
        <w:t xml:space="preserve">Le CAO mettra en place un processus amélioré </w:t>
      </w:r>
      <w:r>
        <w:rPr>
          <w:rFonts w:ascii="Arial" w:hAnsi="Arial" w:cs="Arial"/>
          <w:sz w:val="24"/>
          <w:szCs w:val="24"/>
          <w:lang w:val="fr-CA"/>
        </w:rPr>
        <w:t xml:space="preserve">de regroupement </w:t>
      </w:r>
      <w:r w:rsidRPr="00AA0B2E">
        <w:rPr>
          <w:rFonts w:ascii="Arial" w:hAnsi="Arial" w:cs="Arial"/>
          <w:sz w:val="24"/>
          <w:szCs w:val="24"/>
          <w:lang w:val="fr-CA"/>
        </w:rPr>
        <w:t xml:space="preserve">des commentaires faits </w:t>
      </w:r>
      <w:r>
        <w:rPr>
          <w:rFonts w:ascii="Arial" w:hAnsi="Arial" w:cs="Arial"/>
          <w:sz w:val="24"/>
          <w:szCs w:val="24"/>
          <w:lang w:val="fr-CA"/>
        </w:rPr>
        <w:t xml:space="preserve">individuellement </w:t>
      </w:r>
      <w:r w:rsidRPr="00AA0B2E">
        <w:rPr>
          <w:rFonts w:ascii="Arial" w:hAnsi="Arial" w:cs="Arial"/>
          <w:sz w:val="24"/>
          <w:szCs w:val="24"/>
          <w:lang w:val="fr-CA"/>
        </w:rPr>
        <w:t>aux employés, afin d’assurer que cette information s’inscrive dans notre processus de planification concernant l’accessibilité.</w:t>
      </w:r>
      <w:r w:rsidR="00C82417">
        <w:rPr>
          <w:rFonts w:ascii="Arial" w:hAnsi="Arial" w:cs="Arial"/>
          <w:sz w:val="24"/>
          <w:szCs w:val="24"/>
          <w:lang w:val="fr-CA"/>
        </w:rPr>
        <w:t xml:space="preserve"> </w:t>
      </w:r>
    </w:p>
    <w:p w:rsidR="00794EE1" w:rsidRPr="00C82417" w:rsidRDefault="00794EE1" w:rsidP="00C82417">
      <w:pPr>
        <w:pStyle w:val="Heading4"/>
      </w:pPr>
      <w:r>
        <w:t xml:space="preserve">Sites </w:t>
      </w:r>
      <w:proofErr w:type="gramStart"/>
      <w:r>
        <w:t>et</w:t>
      </w:r>
      <w:proofErr w:type="gramEnd"/>
      <w:r>
        <w:t xml:space="preserve"> </w:t>
      </w:r>
      <w:proofErr w:type="spellStart"/>
      <w:r>
        <w:t>contenus</w:t>
      </w:r>
      <w:proofErr w:type="spellEnd"/>
      <w:r>
        <w:t xml:space="preserve"> Web </w:t>
      </w:r>
      <w:proofErr w:type="spellStart"/>
      <w:r>
        <w:t>accessibles</w:t>
      </w:r>
      <w:proofErr w:type="spellEnd"/>
    </w:p>
    <w:p w:rsidR="00794EE1" w:rsidRPr="004C49E4" w:rsidRDefault="00794EE1" w:rsidP="00C82417">
      <w:pPr>
        <w:pStyle w:val="ListParagraph"/>
        <w:numPr>
          <w:ilvl w:val="0"/>
          <w:numId w:val="9"/>
        </w:numPr>
        <w:rPr>
          <w:rFonts w:ascii="Arial" w:hAnsi="Arial" w:cs="Arial"/>
          <w:sz w:val="24"/>
          <w:szCs w:val="24"/>
          <w:lang w:val="fr-CA"/>
        </w:rPr>
      </w:pPr>
      <w:r w:rsidRPr="004C49E4">
        <w:rPr>
          <w:rFonts w:ascii="Arial" w:hAnsi="Arial" w:cs="Arial"/>
          <w:sz w:val="24"/>
          <w:szCs w:val="24"/>
          <w:lang w:val="fr-CA"/>
        </w:rPr>
        <w:t xml:space="preserve">Le CAO </w:t>
      </w:r>
      <w:r>
        <w:rPr>
          <w:rFonts w:ascii="Arial" w:hAnsi="Arial" w:cs="Arial"/>
          <w:sz w:val="24"/>
          <w:szCs w:val="24"/>
          <w:lang w:val="fr-CA"/>
        </w:rPr>
        <w:t>rendra</w:t>
      </w:r>
      <w:r w:rsidRPr="004C49E4">
        <w:rPr>
          <w:rFonts w:ascii="Arial" w:hAnsi="Arial" w:cs="Arial"/>
          <w:sz w:val="24"/>
          <w:szCs w:val="24"/>
          <w:lang w:val="fr-CA"/>
        </w:rPr>
        <w:t xml:space="preserve"> son site Web accessible aux personnes handicapées en se conformant aux Règles internationales pour l’accessibilité des contenus Web (WCAG) 2.0 </w:t>
      </w:r>
      <w:r>
        <w:rPr>
          <w:rFonts w:ascii="Arial" w:hAnsi="Arial" w:cs="Arial"/>
          <w:sz w:val="24"/>
          <w:szCs w:val="24"/>
          <w:lang w:val="fr-CA"/>
        </w:rPr>
        <w:t>(Niveau A) incluant des alternatives textes et la facilité de naviguer, conformément à la Section 14 des Normes pour l’information et les communications sur l’accessibilité</w:t>
      </w:r>
      <w:r w:rsidRPr="004C49E4">
        <w:rPr>
          <w:rFonts w:ascii="Arial" w:hAnsi="Arial" w:cs="Arial"/>
          <w:sz w:val="24"/>
          <w:szCs w:val="24"/>
          <w:lang w:val="fr-CA"/>
        </w:rPr>
        <w:t xml:space="preserve">. </w:t>
      </w:r>
    </w:p>
    <w:p w:rsidR="00794EE1" w:rsidRPr="004B18DB" w:rsidRDefault="00794EE1" w:rsidP="00C82417">
      <w:pPr>
        <w:pStyle w:val="ListParagraph"/>
        <w:numPr>
          <w:ilvl w:val="0"/>
          <w:numId w:val="9"/>
        </w:numPr>
        <w:spacing w:after="0"/>
        <w:rPr>
          <w:rFonts w:ascii="Arial" w:hAnsi="Arial" w:cs="Arial"/>
          <w:sz w:val="24"/>
          <w:szCs w:val="24"/>
          <w:lang w:val="fr-CA"/>
        </w:rPr>
      </w:pPr>
      <w:r w:rsidRPr="004B18DB">
        <w:rPr>
          <w:rFonts w:ascii="Arial" w:hAnsi="Arial" w:cs="Arial"/>
          <w:sz w:val="24"/>
          <w:szCs w:val="24"/>
          <w:lang w:val="fr-CA"/>
        </w:rPr>
        <w:t xml:space="preserve">Le CAO développe une nouvelle technologie pour </w:t>
      </w:r>
      <w:r>
        <w:rPr>
          <w:rFonts w:ascii="Arial" w:hAnsi="Arial" w:cs="Arial"/>
          <w:sz w:val="24"/>
          <w:szCs w:val="24"/>
          <w:lang w:val="fr-CA"/>
        </w:rPr>
        <w:t xml:space="preserve">recevoir en ligne en 2013 </w:t>
      </w:r>
      <w:r w:rsidRPr="004B18DB">
        <w:rPr>
          <w:rFonts w:ascii="Arial" w:hAnsi="Arial" w:cs="Arial"/>
          <w:sz w:val="24"/>
          <w:szCs w:val="24"/>
          <w:lang w:val="fr-CA"/>
        </w:rPr>
        <w:t xml:space="preserve">les demandes de subventions; à cette fin, le CAO s’assurera que ce processus est conforme </w:t>
      </w:r>
      <w:r>
        <w:rPr>
          <w:rFonts w:ascii="Arial" w:hAnsi="Arial" w:cs="Arial"/>
          <w:sz w:val="24"/>
          <w:szCs w:val="24"/>
          <w:lang w:val="fr-CA"/>
        </w:rPr>
        <w:t>au contenu</w:t>
      </w:r>
      <w:r w:rsidRPr="004C49E4">
        <w:rPr>
          <w:rFonts w:ascii="Arial" w:hAnsi="Arial" w:cs="Arial"/>
          <w:sz w:val="24"/>
          <w:szCs w:val="24"/>
          <w:lang w:val="fr-CA"/>
        </w:rPr>
        <w:t xml:space="preserve"> Web (WCAG) 2.0 </w:t>
      </w:r>
      <w:r>
        <w:rPr>
          <w:rFonts w:ascii="Arial" w:hAnsi="Arial" w:cs="Arial"/>
          <w:sz w:val="24"/>
          <w:szCs w:val="24"/>
          <w:lang w:val="fr-CA"/>
        </w:rPr>
        <w:t>(Niveau AA), de façon à avoir une longueur d’avance sur les exigences de 2014 et de 2021 en vertu de cette norme.</w:t>
      </w:r>
    </w:p>
    <w:p w:rsidR="00794EE1" w:rsidRPr="004B18DB" w:rsidRDefault="00794EE1" w:rsidP="00C82417">
      <w:pPr>
        <w:numPr>
          <w:ilvl w:val="0"/>
          <w:numId w:val="9"/>
        </w:numPr>
        <w:spacing w:after="240" w:line="276" w:lineRule="auto"/>
        <w:rPr>
          <w:rFonts w:cs="Arial"/>
          <w:b/>
          <w:sz w:val="28"/>
          <w:szCs w:val="28"/>
          <w:lang w:val="fr-CA"/>
        </w:rPr>
      </w:pPr>
      <w:r w:rsidRPr="004B18DB">
        <w:rPr>
          <w:rFonts w:cs="Arial"/>
          <w:szCs w:val="24"/>
          <w:lang w:val="fr-CA"/>
        </w:rPr>
        <w:t>Entre-temps, le CAO s’assurera que tou</w:t>
      </w:r>
      <w:r>
        <w:rPr>
          <w:rFonts w:cs="Arial"/>
          <w:szCs w:val="24"/>
          <w:lang w:val="fr-CA"/>
        </w:rPr>
        <w:t>t</w:t>
      </w:r>
      <w:r w:rsidRPr="004B18DB">
        <w:rPr>
          <w:rFonts w:cs="Arial"/>
          <w:szCs w:val="24"/>
          <w:lang w:val="fr-CA"/>
        </w:rPr>
        <w:t xml:space="preserve"> document publié en ligne concernant les demandes de subventions </w:t>
      </w:r>
      <w:r>
        <w:rPr>
          <w:rFonts w:cs="Arial"/>
          <w:szCs w:val="24"/>
          <w:lang w:val="fr-CA"/>
        </w:rPr>
        <w:t>sera</w:t>
      </w:r>
      <w:r w:rsidRPr="004B18DB">
        <w:rPr>
          <w:rFonts w:cs="Arial"/>
          <w:szCs w:val="24"/>
          <w:lang w:val="fr-CA"/>
        </w:rPr>
        <w:t xml:space="preserve"> </w:t>
      </w:r>
      <w:r>
        <w:rPr>
          <w:rFonts w:cs="Arial"/>
          <w:szCs w:val="24"/>
          <w:lang w:val="fr-CA"/>
        </w:rPr>
        <w:t>disponible sur demande dans des formats accessibles</w:t>
      </w:r>
      <w:r w:rsidRPr="004B18DB">
        <w:rPr>
          <w:rFonts w:cs="Arial"/>
          <w:szCs w:val="24"/>
          <w:lang w:val="fr-CA"/>
        </w:rPr>
        <w:t>.</w:t>
      </w:r>
    </w:p>
    <w:p w:rsidR="00794EE1" w:rsidRPr="000D2CBC" w:rsidRDefault="00794EE1" w:rsidP="00C82417">
      <w:pPr>
        <w:pStyle w:val="Heading3"/>
        <w:rPr>
          <w:lang w:val="fr-CA"/>
        </w:rPr>
      </w:pPr>
      <w:bookmarkStart w:id="31" w:name="_Toc468274749"/>
      <w:r w:rsidRPr="000D2CBC">
        <w:rPr>
          <w:lang w:val="fr-CA"/>
        </w:rPr>
        <w:lastRenderedPageBreak/>
        <w:t>Normes d’accessibilité pour l’emploi</w:t>
      </w:r>
      <w:bookmarkEnd w:id="31"/>
      <w:r w:rsidRPr="000D2CBC">
        <w:rPr>
          <w:lang w:val="fr-CA"/>
        </w:rPr>
        <w:t xml:space="preserve"> </w:t>
      </w:r>
    </w:p>
    <w:p w:rsidR="00794EE1" w:rsidRPr="000B6609" w:rsidRDefault="00794EE1" w:rsidP="00C82417">
      <w:pPr>
        <w:spacing w:before="240"/>
        <w:rPr>
          <w:rFonts w:cs="Arial"/>
          <w:szCs w:val="24"/>
          <w:lang w:val="fr-CA"/>
        </w:rPr>
      </w:pPr>
      <w:r w:rsidRPr="000B6609">
        <w:rPr>
          <w:rFonts w:cs="Arial"/>
          <w:szCs w:val="24"/>
          <w:lang w:val="fr-CA"/>
        </w:rPr>
        <w:t>Le CAO continuera de se conformer aux exigences de 2012 en vertu des Normes d’accessibilité pour l’emploi, tel</w:t>
      </w:r>
      <w:r>
        <w:rPr>
          <w:rFonts w:cs="Arial"/>
          <w:szCs w:val="24"/>
          <w:lang w:val="fr-CA"/>
        </w:rPr>
        <w:t>les</w:t>
      </w:r>
      <w:r w:rsidRPr="000B6609">
        <w:rPr>
          <w:rFonts w:cs="Arial"/>
          <w:szCs w:val="24"/>
          <w:lang w:val="fr-CA"/>
        </w:rPr>
        <w:t xml:space="preserve"> que précédemment</w:t>
      </w:r>
      <w:r>
        <w:rPr>
          <w:rFonts w:cs="Arial"/>
          <w:szCs w:val="24"/>
          <w:lang w:val="fr-CA"/>
        </w:rPr>
        <w:t xml:space="preserve"> énoncées</w:t>
      </w:r>
      <w:r w:rsidRPr="000B6609">
        <w:rPr>
          <w:rFonts w:cs="Arial"/>
          <w:szCs w:val="24"/>
          <w:lang w:val="fr-CA"/>
        </w:rPr>
        <w:t xml:space="preserve">; nous serons conformes à ces normes </w:t>
      </w:r>
      <w:r>
        <w:rPr>
          <w:rFonts w:cs="Arial"/>
          <w:szCs w:val="24"/>
          <w:lang w:val="fr-CA"/>
        </w:rPr>
        <w:t>dès le</w:t>
      </w:r>
      <w:r w:rsidRPr="000B6609">
        <w:rPr>
          <w:rFonts w:cs="Arial"/>
          <w:szCs w:val="24"/>
          <w:lang w:val="fr-CA"/>
        </w:rPr>
        <w:t xml:space="preserve"> 1</w:t>
      </w:r>
      <w:r w:rsidRPr="0003472B">
        <w:rPr>
          <w:rFonts w:cs="Arial"/>
          <w:szCs w:val="24"/>
          <w:vertAlign w:val="superscript"/>
          <w:lang w:val="fr-CA"/>
        </w:rPr>
        <w:t>er</w:t>
      </w:r>
      <w:r w:rsidRPr="000B6609">
        <w:rPr>
          <w:rFonts w:cs="Arial"/>
          <w:szCs w:val="24"/>
          <w:lang w:val="fr-CA"/>
        </w:rPr>
        <w:t xml:space="preserve"> janvier 2014, en vue d’assurer </w:t>
      </w:r>
      <w:r>
        <w:rPr>
          <w:rFonts w:cs="Arial"/>
          <w:lang w:val="fr-CA"/>
        </w:rPr>
        <w:t>l'accessibilité à toutes les étapes du cycle de l’emploi actif.</w:t>
      </w:r>
    </w:p>
    <w:p w:rsidR="00794EE1" w:rsidRPr="000C2A95" w:rsidRDefault="00794EE1" w:rsidP="00C82417">
      <w:pPr>
        <w:pStyle w:val="Heading4"/>
      </w:pPr>
      <w:proofErr w:type="spellStart"/>
      <w:r w:rsidRPr="000C2A95">
        <w:t>Rec</w:t>
      </w:r>
      <w:r>
        <w:t>rutement</w:t>
      </w:r>
      <w:proofErr w:type="spellEnd"/>
    </w:p>
    <w:p w:rsidR="00794EE1" w:rsidRPr="000B6609" w:rsidRDefault="00794EE1" w:rsidP="00C82417">
      <w:pPr>
        <w:pStyle w:val="ListParagraph"/>
        <w:numPr>
          <w:ilvl w:val="0"/>
          <w:numId w:val="8"/>
        </w:numPr>
        <w:rPr>
          <w:rFonts w:ascii="Arial" w:hAnsi="Arial" w:cs="Arial"/>
          <w:sz w:val="24"/>
          <w:szCs w:val="24"/>
          <w:lang w:val="fr-CA"/>
        </w:rPr>
      </w:pPr>
      <w:r w:rsidRPr="000B6609">
        <w:rPr>
          <w:rFonts w:ascii="Arial" w:hAnsi="Arial" w:cs="Arial"/>
          <w:sz w:val="24"/>
          <w:szCs w:val="24"/>
          <w:lang w:val="fr-CA"/>
        </w:rPr>
        <w:t xml:space="preserve">Le CAO s’est conformé </w:t>
      </w:r>
      <w:r>
        <w:rPr>
          <w:rFonts w:ascii="Arial" w:hAnsi="Arial" w:cs="Arial"/>
          <w:sz w:val="24"/>
          <w:szCs w:val="24"/>
          <w:lang w:val="fr-CA"/>
        </w:rPr>
        <w:t>en avance à</w:t>
      </w:r>
      <w:r w:rsidRPr="000B6609">
        <w:rPr>
          <w:rFonts w:ascii="Arial" w:hAnsi="Arial" w:cs="Arial"/>
          <w:sz w:val="24"/>
          <w:szCs w:val="24"/>
          <w:lang w:val="fr-CA"/>
        </w:rPr>
        <w:t xml:space="preserve"> </w:t>
      </w:r>
      <w:r>
        <w:rPr>
          <w:rFonts w:ascii="Arial" w:hAnsi="Arial" w:cs="Arial"/>
          <w:sz w:val="24"/>
          <w:szCs w:val="24"/>
          <w:lang w:val="fr-CA"/>
        </w:rPr>
        <w:t>l’</w:t>
      </w:r>
      <w:r w:rsidRPr="000B6609">
        <w:rPr>
          <w:rFonts w:ascii="Arial" w:hAnsi="Arial" w:cs="Arial"/>
          <w:sz w:val="24"/>
          <w:szCs w:val="24"/>
          <w:lang w:val="fr-CA"/>
        </w:rPr>
        <w:t>échéance du 1</w:t>
      </w:r>
      <w:r w:rsidRPr="000B6609">
        <w:rPr>
          <w:rFonts w:ascii="Arial" w:hAnsi="Arial" w:cs="Arial"/>
          <w:sz w:val="24"/>
          <w:szCs w:val="24"/>
          <w:vertAlign w:val="superscript"/>
          <w:lang w:val="fr-CA"/>
        </w:rPr>
        <w:t>er</w:t>
      </w:r>
      <w:r w:rsidRPr="000B6609">
        <w:rPr>
          <w:rFonts w:ascii="Arial" w:hAnsi="Arial" w:cs="Arial"/>
          <w:sz w:val="24"/>
          <w:szCs w:val="24"/>
          <w:lang w:val="fr-CA"/>
        </w:rPr>
        <w:t xml:space="preserve"> janvier 2012 </w:t>
      </w:r>
      <w:r>
        <w:rPr>
          <w:rFonts w:ascii="Arial" w:hAnsi="Arial" w:cs="Arial"/>
          <w:sz w:val="24"/>
          <w:szCs w:val="24"/>
          <w:lang w:val="fr-CA"/>
        </w:rPr>
        <w:t xml:space="preserve">portant </w:t>
      </w:r>
      <w:r w:rsidRPr="000B6609">
        <w:rPr>
          <w:rFonts w:ascii="Arial" w:hAnsi="Arial" w:cs="Arial"/>
          <w:sz w:val="24"/>
          <w:szCs w:val="24"/>
          <w:lang w:val="fr-CA"/>
        </w:rPr>
        <w:t>sur les Normes d’accessibilité pour l’emploi</w:t>
      </w:r>
      <w:r>
        <w:rPr>
          <w:rFonts w:ascii="Arial" w:hAnsi="Arial" w:cs="Arial"/>
          <w:sz w:val="24"/>
          <w:szCs w:val="24"/>
          <w:lang w:val="fr-CA"/>
        </w:rPr>
        <w:t xml:space="preserve"> à la Section 22</w:t>
      </w:r>
      <w:r w:rsidRPr="000B6609">
        <w:rPr>
          <w:rFonts w:ascii="Arial" w:hAnsi="Arial" w:cs="Arial"/>
          <w:sz w:val="24"/>
          <w:szCs w:val="24"/>
          <w:lang w:val="fr-CA"/>
        </w:rPr>
        <w:t>. En date du 1</w:t>
      </w:r>
      <w:r w:rsidRPr="000B6609">
        <w:rPr>
          <w:rFonts w:ascii="Arial" w:hAnsi="Arial" w:cs="Arial"/>
          <w:sz w:val="24"/>
          <w:szCs w:val="24"/>
          <w:vertAlign w:val="superscript"/>
          <w:lang w:val="fr-CA"/>
        </w:rPr>
        <w:t>er</w:t>
      </w:r>
      <w:r w:rsidRPr="000B6609">
        <w:rPr>
          <w:rFonts w:ascii="Arial" w:hAnsi="Arial" w:cs="Arial"/>
          <w:sz w:val="24"/>
          <w:szCs w:val="24"/>
          <w:lang w:val="fr-CA"/>
        </w:rPr>
        <w:t xml:space="preserve"> janvier 2012, le CAO a </w:t>
      </w:r>
      <w:r>
        <w:rPr>
          <w:rFonts w:ascii="Arial" w:hAnsi="Arial" w:cs="Arial"/>
          <w:sz w:val="24"/>
          <w:szCs w:val="24"/>
          <w:lang w:val="fr-CA"/>
        </w:rPr>
        <w:t xml:space="preserve"> avisé </w:t>
      </w:r>
      <w:r w:rsidRPr="000B6609">
        <w:rPr>
          <w:rFonts w:ascii="Arial" w:hAnsi="Arial" w:cs="Arial"/>
          <w:sz w:val="24"/>
          <w:szCs w:val="24"/>
          <w:lang w:val="fr-CA"/>
        </w:rPr>
        <w:t xml:space="preserve">ses employés et le public de la disponibilité de mesures d’adaptation pour les candidats handicapés </w:t>
      </w:r>
      <w:r>
        <w:rPr>
          <w:rFonts w:ascii="Arial" w:hAnsi="Arial" w:cs="Arial"/>
          <w:sz w:val="24"/>
          <w:szCs w:val="24"/>
          <w:lang w:val="fr-CA"/>
        </w:rPr>
        <w:t xml:space="preserve">durant son processus de recrutement. Le CAO a recours à différents moyens pour afficher les emplois disponibles, notamment le site Web du CAO, Facebook et </w:t>
      </w:r>
      <w:proofErr w:type="spellStart"/>
      <w:r>
        <w:rPr>
          <w:rFonts w:ascii="Arial" w:hAnsi="Arial" w:cs="Arial"/>
          <w:sz w:val="24"/>
          <w:szCs w:val="24"/>
          <w:lang w:val="fr-CA"/>
        </w:rPr>
        <w:t>Twitter</w:t>
      </w:r>
      <w:proofErr w:type="spellEnd"/>
      <w:r>
        <w:rPr>
          <w:rFonts w:ascii="Arial" w:hAnsi="Arial" w:cs="Arial"/>
          <w:sz w:val="24"/>
          <w:szCs w:val="24"/>
          <w:lang w:val="fr-CA"/>
        </w:rPr>
        <w:t xml:space="preserve">, les courriels, les journaux ainsi que différents outils de recherche d’emploi en ligne et autres. Toutes les offres d’emplois ont précisé que les candidats requérant des mesures d’adaptation à l’une ou l’autre étape du processus de recrutement peuvent nous contacter afin de discuter de la meilleure façon que nous pouvons répondre à leur requête. </w:t>
      </w:r>
    </w:p>
    <w:p w:rsidR="00794EE1" w:rsidRPr="0059385A" w:rsidRDefault="00794EE1" w:rsidP="00C82417">
      <w:pPr>
        <w:pStyle w:val="ListParagraph"/>
        <w:numPr>
          <w:ilvl w:val="0"/>
          <w:numId w:val="8"/>
        </w:numPr>
        <w:rPr>
          <w:rFonts w:ascii="Arial" w:hAnsi="Arial" w:cs="Arial"/>
          <w:sz w:val="24"/>
          <w:szCs w:val="24"/>
          <w:lang w:val="fr-CA"/>
        </w:rPr>
      </w:pPr>
      <w:r w:rsidRPr="0059385A">
        <w:rPr>
          <w:rFonts w:ascii="Arial" w:hAnsi="Arial" w:cs="Arial"/>
          <w:sz w:val="24"/>
          <w:szCs w:val="24"/>
          <w:lang w:val="fr-CA"/>
        </w:rPr>
        <w:t xml:space="preserve">Le CAO s’est aussi conformé </w:t>
      </w:r>
      <w:r>
        <w:rPr>
          <w:rFonts w:ascii="Arial" w:hAnsi="Arial" w:cs="Arial"/>
          <w:sz w:val="24"/>
          <w:szCs w:val="24"/>
          <w:lang w:val="fr-CA"/>
        </w:rPr>
        <w:t>en avance à</w:t>
      </w:r>
      <w:r w:rsidRPr="0059385A">
        <w:rPr>
          <w:rFonts w:ascii="Arial" w:hAnsi="Arial" w:cs="Arial"/>
          <w:sz w:val="24"/>
          <w:szCs w:val="24"/>
          <w:lang w:val="fr-CA"/>
        </w:rPr>
        <w:t xml:space="preserve"> l’échéance du 1</w:t>
      </w:r>
      <w:r w:rsidRPr="0059385A">
        <w:rPr>
          <w:rFonts w:ascii="Arial" w:hAnsi="Arial" w:cs="Arial"/>
          <w:sz w:val="24"/>
          <w:szCs w:val="24"/>
          <w:vertAlign w:val="superscript"/>
          <w:lang w:val="fr-CA"/>
        </w:rPr>
        <w:t>er</w:t>
      </w:r>
      <w:r w:rsidRPr="0059385A">
        <w:rPr>
          <w:rFonts w:ascii="Arial" w:hAnsi="Arial" w:cs="Arial"/>
          <w:sz w:val="24"/>
          <w:szCs w:val="24"/>
          <w:lang w:val="fr-CA"/>
        </w:rPr>
        <w:t xml:space="preserve"> janvier 2012 </w:t>
      </w:r>
      <w:r>
        <w:rPr>
          <w:rFonts w:ascii="Arial" w:hAnsi="Arial" w:cs="Arial"/>
          <w:sz w:val="24"/>
          <w:szCs w:val="24"/>
          <w:lang w:val="fr-CA"/>
        </w:rPr>
        <w:t>portant sur les</w:t>
      </w:r>
      <w:r w:rsidRPr="0059385A">
        <w:rPr>
          <w:rFonts w:ascii="Arial" w:hAnsi="Arial" w:cs="Arial"/>
          <w:sz w:val="24"/>
          <w:szCs w:val="24"/>
          <w:lang w:val="fr-CA"/>
        </w:rPr>
        <w:t xml:space="preserve"> Normes d’accessibilité pour l’emploi </w:t>
      </w:r>
      <w:r>
        <w:rPr>
          <w:rFonts w:ascii="Arial" w:hAnsi="Arial" w:cs="Arial"/>
          <w:sz w:val="24"/>
          <w:szCs w:val="24"/>
          <w:lang w:val="fr-CA"/>
        </w:rPr>
        <w:t>à la Section 23. Depuis le 1</w:t>
      </w:r>
      <w:r w:rsidRPr="0003472B">
        <w:rPr>
          <w:rFonts w:ascii="Arial" w:hAnsi="Arial" w:cs="Arial"/>
          <w:sz w:val="24"/>
          <w:szCs w:val="24"/>
          <w:vertAlign w:val="superscript"/>
          <w:lang w:val="fr-CA"/>
        </w:rPr>
        <w:t>er</w:t>
      </w:r>
      <w:r>
        <w:rPr>
          <w:rFonts w:ascii="Arial" w:hAnsi="Arial" w:cs="Arial"/>
          <w:sz w:val="24"/>
          <w:szCs w:val="24"/>
          <w:lang w:val="fr-CA"/>
        </w:rPr>
        <w:t xml:space="preserve"> janvier 2012, l</w:t>
      </w:r>
      <w:r w:rsidRPr="0059385A">
        <w:rPr>
          <w:rFonts w:ascii="Arial" w:hAnsi="Arial" w:cs="Arial"/>
          <w:sz w:val="24"/>
          <w:szCs w:val="24"/>
          <w:lang w:val="fr-CA"/>
        </w:rPr>
        <w:t xml:space="preserve">e CAO a informé les candidats à un poste et continuera d’aviser chaque candidat </w:t>
      </w:r>
      <w:r>
        <w:rPr>
          <w:rFonts w:ascii="Arial" w:hAnsi="Arial" w:cs="Arial"/>
          <w:sz w:val="24"/>
          <w:szCs w:val="24"/>
          <w:lang w:val="fr-CA"/>
        </w:rPr>
        <w:t>à un emploi qui est sélectionné pour participer au processus d’évaluation ou au processus de sélection que des mesures d’adaptation sont disponibles sur demande relativement au matériel ou aux processus qui seront utilisés. L</w:t>
      </w:r>
      <w:r w:rsidRPr="0059385A">
        <w:rPr>
          <w:rFonts w:ascii="Arial" w:hAnsi="Arial" w:cs="Arial"/>
          <w:sz w:val="24"/>
          <w:szCs w:val="24"/>
          <w:lang w:val="fr-CA"/>
        </w:rPr>
        <w:t>e CAO consulte le candidat sélectionné qui demande une mesure d’adaptation et lui fournit ou lui fait fournir une mesure d’adaptation appropriée d’une manière qui tient compte de ses besoins en matière d’accessibilité qui découlent de son handicap.</w:t>
      </w:r>
    </w:p>
    <w:p w:rsidR="00794EE1" w:rsidRPr="003A2A01" w:rsidDel="00E977D4" w:rsidRDefault="00794EE1" w:rsidP="00C82417">
      <w:pPr>
        <w:pStyle w:val="ListParagraph"/>
        <w:numPr>
          <w:ilvl w:val="0"/>
          <w:numId w:val="11"/>
        </w:numPr>
        <w:rPr>
          <w:rFonts w:ascii="Arial" w:hAnsi="Arial" w:cs="Arial"/>
          <w:sz w:val="24"/>
          <w:szCs w:val="24"/>
          <w:lang w:val="fr-CA"/>
        </w:rPr>
      </w:pPr>
      <w:r>
        <w:rPr>
          <w:rFonts w:ascii="Arial" w:hAnsi="Arial" w:cs="Arial"/>
          <w:sz w:val="24"/>
          <w:szCs w:val="24"/>
          <w:lang w:val="fr-CA"/>
        </w:rPr>
        <w:t xml:space="preserve">Conformément  à </w:t>
      </w:r>
      <w:r w:rsidRPr="003A2A01">
        <w:rPr>
          <w:rFonts w:ascii="Arial" w:hAnsi="Arial" w:cs="Arial"/>
          <w:sz w:val="24"/>
          <w:szCs w:val="24"/>
          <w:lang w:val="fr-CA"/>
        </w:rPr>
        <w:t xml:space="preserve">la Section 24 des Normes d’accessibilité pour l’emploi, le CAO avisera </w:t>
      </w:r>
      <w:r>
        <w:rPr>
          <w:rFonts w:ascii="Arial" w:hAnsi="Arial" w:cs="Arial"/>
          <w:sz w:val="24"/>
          <w:szCs w:val="24"/>
          <w:lang w:val="fr-CA"/>
        </w:rPr>
        <w:t xml:space="preserve">les candidats retenus </w:t>
      </w:r>
      <w:r w:rsidRPr="003A2A01">
        <w:rPr>
          <w:rFonts w:ascii="Arial" w:hAnsi="Arial" w:cs="Arial"/>
          <w:sz w:val="24"/>
          <w:szCs w:val="24"/>
          <w:lang w:val="fr-CA"/>
        </w:rPr>
        <w:t xml:space="preserve">de ses politiques en matière de mesures d’adaptation pour les employés handicapés. Cet avis sera inclus dans la lettre d’embauche du candidat retenu.  </w:t>
      </w:r>
    </w:p>
    <w:p w:rsidR="00794EE1" w:rsidRPr="00C82417" w:rsidRDefault="00794EE1" w:rsidP="00C82417">
      <w:pPr>
        <w:pStyle w:val="Heading4"/>
      </w:pPr>
      <w:proofErr w:type="spellStart"/>
      <w:r>
        <w:t>Renseignements</w:t>
      </w:r>
      <w:proofErr w:type="spellEnd"/>
      <w:r>
        <w:t xml:space="preserve"> pour les</w:t>
      </w:r>
      <w:r w:rsidRPr="00546CC8">
        <w:t xml:space="preserve"> </w:t>
      </w:r>
      <w:proofErr w:type="spellStart"/>
      <w:r w:rsidRPr="00546CC8">
        <w:t>employés</w:t>
      </w:r>
      <w:proofErr w:type="spellEnd"/>
      <w:r w:rsidRPr="00546CC8">
        <w:t xml:space="preserve"> </w:t>
      </w:r>
      <w:proofErr w:type="spellStart"/>
      <w:r>
        <w:t>handicapés</w:t>
      </w:r>
      <w:proofErr w:type="spellEnd"/>
      <w:r>
        <w:t xml:space="preserve"> </w:t>
      </w:r>
      <w:proofErr w:type="spellStart"/>
      <w:r w:rsidRPr="00546CC8">
        <w:t>sur</w:t>
      </w:r>
      <w:proofErr w:type="spellEnd"/>
      <w:r w:rsidRPr="00546CC8">
        <w:t xml:space="preserve"> les </w:t>
      </w:r>
      <w:proofErr w:type="spellStart"/>
      <w:r w:rsidRPr="00546CC8">
        <w:t>mesures</w:t>
      </w:r>
      <w:proofErr w:type="spellEnd"/>
      <w:r w:rsidRPr="00546CC8">
        <w:t xml:space="preserve"> de </w:t>
      </w:r>
      <w:proofErr w:type="spellStart"/>
      <w:r w:rsidRPr="00546CC8">
        <w:t>soutien</w:t>
      </w:r>
      <w:proofErr w:type="spellEnd"/>
      <w:r w:rsidRPr="00546CC8">
        <w:t xml:space="preserve"> </w:t>
      </w:r>
    </w:p>
    <w:p w:rsidR="00794EE1" w:rsidRPr="00546CC8" w:rsidRDefault="00794EE1" w:rsidP="00C82417">
      <w:pPr>
        <w:pStyle w:val="section-e"/>
        <w:numPr>
          <w:ilvl w:val="0"/>
          <w:numId w:val="15"/>
        </w:numPr>
        <w:spacing w:after="0"/>
        <w:ind w:left="720"/>
        <w:rPr>
          <w:rFonts w:cs="Arial"/>
          <w:color w:val="auto"/>
          <w:sz w:val="24"/>
          <w:szCs w:val="24"/>
          <w:lang w:val="fr-CA"/>
        </w:rPr>
      </w:pPr>
      <w:r w:rsidRPr="00546CC8">
        <w:rPr>
          <w:rFonts w:cs="Arial"/>
          <w:color w:val="auto"/>
          <w:sz w:val="24"/>
          <w:szCs w:val="24"/>
          <w:lang w:val="fr-CA"/>
        </w:rPr>
        <w:t xml:space="preserve">En conformité avec la Section 25 des Normes d’accessibilité à l’emploi, le CAO </w:t>
      </w:r>
      <w:r w:rsidRPr="00546CC8">
        <w:rPr>
          <w:rFonts w:cs="Arial"/>
          <w:sz w:val="24"/>
          <w:szCs w:val="24"/>
          <w:lang w:val="fr-CA" w:eastAsia="en-US"/>
        </w:rPr>
        <w:t>informe ses employés</w:t>
      </w:r>
      <w:r>
        <w:rPr>
          <w:rFonts w:cs="Arial"/>
          <w:sz w:val="24"/>
          <w:szCs w:val="24"/>
          <w:lang w:val="fr-CA" w:eastAsia="en-US"/>
        </w:rPr>
        <w:t>,</w:t>
      </w:r>
      <w:r w:rsidRPr="00546CC8">
        <w:rPr>
          <w:rFonts w:cs="Arial"/>
          <w:sz w:val="24"/>
          <w:szCs w:val="24"/>
          <w:lang w:val="fr-CA" w:eastAsia="en-US"/>
        </w:rPr>
        <w:t xml:space="preserve"> </w:t>
      </w:r>
      <w:r>
        <w:rPr>
          <w:rFonts w:cs="Arial"/>
          <w:sz w:val="24"/>
          <w:szCs w:val="24"/>
          <w:lang w:val="fr-CA" w:eastAsia="en-US"/>
        </w:rPr>
        <w:t xml:space="preserve">nouveaux ou en poste, </w:t>
      </w:r>
      <w:r w:rsidRPr="00546CC8">
        <w:rPr>
          <w:rFonts w:cs="Arial"/>
          <w:sz w:val="24"/>
          <w:szCs w:val="24"/>
          <w:lang w:val="fr-CA" w:eastAsia="en-US"/>
        </w:rPr>
        <w:t>de ses politiques en matière de soutien aux employés handicapés, notamment celles relatives à l’adaptation du lieu de travail pour tenir compte des besoins en matière d’accessibilité d’un employé qui découlent de son handicap. Cette information sera fournie par des bulletins d’information, notes de service au personnel, courriels et réunions du personnel.</w:t>
      </w:r>
    </w:p>
    <w:p w:rsidR="00794EE1" w:rsidRPr="00546CC8" w:rsidRDefault="00794EE1" w:rsidP="00C82417">
      <w:pPr>
        <w:pStyle w:val="section-e"/>
        <w:numPr>
          <w:ilvl w:val="0"/>
          <w:numId w:val="15"/>
        </w:numPr>
        <w:spacing w:after="0"/>
        <w:ind w:left="720"/>
        <w:rPr>
          <w:rFonts w:cs="Arial"/>
          <w:color w:val="auto"/>
          <w:sz w:val="24"/>
          <w:szCs w:val="24"/>
          <w:lang w:val="fr-CA"/>
        </w:rPr>
      </w:pPr>
      <w:r w:rsidRPr="00546CC8">
        <w:rPr>
          <w:rFonts w:cs="Arial"/>
          <w:sz w:val="24"/>
          <w:szCs w:val="24"/>
          <w:lang w:val="fr-CA" w:eastAsia="en-US"/>
        </w:rPr>
        <w:lastRenderedPageBreak/>
        <w:t xml:space="preserve">L’employeur fournit </w:t>
      </w:r>
      <w:r>
        <w:rPr>
          <w:rFonts w:cs="Arial"/>
          <w:sz w:val="24"/>
          <w:szCs w:val="24"/>
          <w:lang w:val="fr-CA" w:eastAsia="en-US"/>
        </w:rPr>
        <w:t>c</w:t>
      </w:r>
      <w:r w:rsidRPr="00546CC8">
        <w:rPr>
          <w:rFonts w:cs="Arial"/>
          <w:sz w:val="24"/>
          <w:szCs w:val="24"/>
          <w:lang w:val="fr-CA" w:eastAsia="en-US"/>
        </w:rPr>
        <w:t>es renseignements aux nouveaux employés dès que cela est matériellement possible après leur entrée en fonction</w:t>
      </w:r>
      <w:r w:rsidRPr="00546CC8">
        <w:rPr>
          <w:rFonts w:cs="Arial"/>
          <w:color w:val="auto"/>
          <w:sz w:val="24"/>
          <w:szCs w:val="24"/>
          <w:lang w:val="fr-CA"/>
        </w:rPr>
        <w:t>.</w:t>
      </w:r>
    </w:p>
    <w:p w:rsidR="00794EE1" w:rsidRPr="00546CC8" w:rsidRDefault="00794EE1" w:rsidP="00C82417">
      <w:pPr>
        <w:pStyle w:val="ListParagraph"/>
        <w:numPr>
          <w:ilvl w:val="0"/>
          <w:numId w:val="15"/>
        </w:numPr>
        <w:ind w:left="720"/>
        <w:rPr>
          <w:rFonts w:ascii="Arial" w:hAnsi="Arial" w:cs="Arial"/>
          <w:sz w:val="24"/>
          <w:szCs w:val="24"/>
          <w:lang w:val="fr-CA"/>
        </w:rPr>
      </w:pPr>
      <w:r w:rsidRPr="00546CC8">
        <w:rPr>
          <w:rFonts w:ascii="Arial" w:hAnsi="Arial" w:cs="Arial"/>
          <w:sz w:val="24"/>
          <w:szCs w:val="24"/>
          <w:lang w:val="fr-CA"/>
        </w:rPr>
        <w:t>Le CAO fournit des renseignements à jour à ses employés lorsque des modifications sont apportées à ses politiques existantes relativement à l’adaptation du lieu de travail pour tenir compte des besoins en matière d’accessibilité d’un employé qui découlent de son handicap.</w:t>
      </w:r>
    </w:p>
    <w:p w:rsidR="00794EE1" w:rsidRPr="00C82417" w:rsidRDefault="00794EE1" w:rsidP="00C82417">
      <w:pPr>
        <w:pStyle w:val="ListParagraph"/>
        <w:numPr>
          <w:ilvl w:val="0"/>
          <w:numId w:val="15"/>
        </w:numPr>
        <w:spacing w:before="240"/>
        <w:ind w:left="720"/>
        <w:contextualSpacing w:val="0"/>
        <w:rPr>
          <w:rFonts w:ascii="Arial" w:hAnsi="Arial" w:cs="Arial"/>
          <w:sz w:val="24"/>
          <w:szCs w:val="24"/>
          <w:lang w:val="fr-CA"/>
        </w:rPr>
      </w:pPr>
      <w:r w:rsidRPr="00546CC8">
        <w:rPr>
          <w:rFonts w:ascii="Arial" w:hAnsi="Arial" w:cs="Arial"/>
          <w:sz w:val="24"/>
          <w:szCs w:val="24"/>
          <w:lang w:val="fr-CA"/>
        </w:rPr>
        <w:t xml:space="preserve">Les employés seront assurés du respect de la confidentialité, que tout partage d’information concernant leurs besoins en adaptation sera </w:t>
      </w:r>
      <w:r>
        <w:rPr>
          <w:rFonts w:ascii="Arial" w:hAnsi="Arial" w:cs="Arial"/>
          <w:sz w:val="24"/>
          <w:szCs w:val="24"/>
          <w:lang w:val="fr-CA"/>
        </w:rPr>
        <w:t>discuté</w:t>
      </w:r>
      <w:r w:rsidRPr="00546CC8">
        <w:rPr>
          <w:rFonts w:ascii="Arial" w:hAnsi="Arial" w:cs="Arial"/>
          <w:sz w:val="24"/>
          <w:szCs w:val="24"/>
          <w:lang w:val="fr-CA"/>
        </w:rPr>
        <w:t xml:space="preserve"> avec eux, et que toute communication sera faite avec leur consentement. </w:t>
      </w:r>
    </w:p>
    <w:p w:rsidR="00794EE1" w:rsidRPr="00546CC8" w:rsidRDefault="00794EE1" w:rsidP="00C82417">
      <w:pPr>
        <w:pStyle w:val="Heading4"/>
      </w:pPr>
      <w:r w:rsidRPr="00546CC8">
        <w:t xml:space="preserve">Formats </w:t>
      </w:r>
      <w:proofErr w:type="spellStart"/>
      <w:r w:rsidRPr="00546CC8">
        <w:t>accessibles</w:t>
      </w:r>
      <w:proofErr w:type="spellEnd"/>
      <w:r w:rsidRPr="00546CC8">
        <w:t xml:space="preserve"> </w:t>
      </w:r>
      <w:proofErr w:type="gramStart"/>
      <w:r w:rsidRPr="00546CC8">
        <w:t>et</w:t>
      </w:r>
      <w:proofErr w:type="gramEnd"/>
      <w:r w:rsidRPr="00546CC8">
        <w:t xml:space="preserve"> aides à la communication pour les </w:t>
      </w:r>
      <w:proofErr w:type="spellStart"/>
      <w:r w:rsidRPr="00546CC8">
        <w:t>employés</w:t>
      </w:r>
      <w:proofErr w:type="spellEnd"/>
    </w:p>
    <w:p w:rsidR="00794EE1" w:rsidRPr="00546CC8" w:rsidRDefault="00794EE1" w:rsidP="00C82417">
      <w:pPr>
        <w:pStyle w:val="ListParagraph"/>
        <w:numPr>
          <w:ilvl w:val="0"/>
          <w:numId w:val="16"/>
        </w:numPr>
        <w:ind w:left="720"/>
        <w:rPr>
          <w:rFonts w:ascii="Arial" w:hAnsi="Arial" w:cs="Arial"/>
          <w:b/>
          <w:sz w:val="24"/>
          <w:szCs w:val="24"/>
          <w:lang w:val="fr-CA"/>
        </w:rPr>
      </w:pPr>
      <w:r w:rsidRPr="00546CC8">
        <w:rPr>
          <w:rFonts w:ascii="Arial" w:hAnsi="Arial" w:cs="Arial"/>
          <w:sz w:val="24"/>
          <w:szCs w:val="24"/>
          <w:lang w:val="fr-CA"/>
        </w:rPr>
        <w:t>En conformité avec la Section 26 des Normes d’accessibilité à l’emploi, le CA</w:t>
      </w:r>
      <w:r>
        <w:rPr>
          <w:rFonts w:ascii="Arial" w:hAnsi="Arial" w:cs="Arial"/>
          <w:sz w:val="24"/>
          <w:szCs w:val="24"/>
          <w:lang w:val="fr-CA"/>
        </w:rPr>
        <w:t>O</w:t>
      </w:r>
      <w:r w:rsidRPr="00546CC8">
        <w:rPr>
          <w:rFonts w:ascii="Arial" w:hAnsi="Arial" w:cs="Arial"/>
          <w:sz w:val="24"/>
          <w:szCs w:val="24"/>
          <w:lang w:val="fr-CA"/>
        </w:rPr>
        <w:t xml:space="preserve"> </w:t>
      </w:r>
      <w:r w:rsidRPr="00546CC8">
        <w:rPr>
          <w:rFonts w:ascii="Arial" w:hAnsi="Arial" w:cs="Arial"/>
          <w:sz w:val="24"/>
          <w:szCs w:val="24"/>
          <w:lang w:val="fr-CA" w:eastAsia="en-US"/>
        </w:rPr>
        <w:t>consulte l</w:t>
      </w:r>
      <w:r>
        <w:rPr>
          <w:rFonts w:ascii="Arial" w:hAnsi="Arial" w:cs="Arial"/>
          <w:sz w:val="24"/>
          <w:szCs w:val="24"/>
          <w:lang w:val="fr-CA" w:eastAsia="en-US"/>
        </w:rPr>
        <w:t xml:space="preserve">es </w:t>
      </w:r>
      <w:r w:rsidRPr="00546CC8">
        <w:rPr>
          <w:rFonts w:ascii="Arial" w:hAnsi="Arial" w:cs="Arial"/>
          <w:sz w:val="24"/>
          <w:szCs w:val="24"/>
          <w:lang w:val="fr-CA" w:eastAsia="en-US"/>
        </w:rPr>
        <w:t>employé</w:t>
      </w:r>
      <w:r>
        <w:rPr>
          <w:rFonts w:ascii="Arial" w:hAnsi="Arial" w:cs="Arial"/>
          <w:sz w:val="24"/>
          <w:szCs w:val="24"/>
          <w:lang w:val="fr-CA" w:eastAsia="en-US"/>
        </w:rPr>
        <w:t>s</w:t>
      </w:r>
      <w:r w:rsidRPr="00546CC8">
        <w:rPr>
          <w:rFonts w:ascii="Arial" w:hAnsi="Arial" w:cs="Arial"/>
          <w:sz w:val="24"/>
          <w:szCs w:val="24"/>
          <w:lang w:val="fr-CA" w:eastAsia="en-US"/>
        </w:rPr>
        <w:t xml:space="preserve"> handicapé</w:t>
      </w:r>
      <w:r>
        <w:rPr>
          <w:rFonts w:ascii="Arial" w:hAnsi="Arial" w:cs="Arial"/>
          <w:sz w:val="24"/>
          <w:szCs w:val="24"/>
          <w:lang w:val="fr-CA" w:eastAsia="en-US"/>
        </w:rPr>
        <w:t>s</w:t>
      </w:r>
      <w:r w:rsidRPr="00546CC8">
        <w:rPr>
          <w:rFonts w:ascii="Arial" w:hAnsi="Arial" w:cs="Arial"/>
          <w:sz w:val="24"/>
          <w:szCs w:val="24"/>
          <w:lang w:val="fr-CA" w:eastAsia="en-US"/>
        </w:rPr>
        <w:t xml:space="preserve"> pour l</w:t>
      </w:r>
      <w:r>
        <w:rPr>
          <w:rFonts w:ascii="Arial" w:hAnsi="Arial" w:cs="Arial"/>
          <w:sz w:val="24"/>
          <w:szCs w:val="24"/>
          <w:lang w:val="fr-CA" w:eastAsia="en-US"/>
        </w:rPr>
        <w:t>eur</w:t>
      </w:r>
      <w:r w:rsidRPr="00546CC8">
        <w:rPr>
          <w:rFonts w:ascii="Arial" w:hAnsi="Arial" w:cs="Arial"/>
          <w:sz w:val="24"/>
          <w:szCs w:val="24"/>
          <w:lang w:val="fr-CA" w:eastAsia="en-US"/>
        </w:rPr>
        <w:t xml:space="preserve"> fournir ou l</w:t>
      </w:r>
      <w:r>
        <w:rPr>
          <w:rFonts w:ascii="Arial" w:hAnsi="Arial" w:cs="Arial"/>
          <w:sz w:val="24"/>
          <w:szCs w:val="24"/>
          <w:lang w:val="fr-CA" w:eastAsia="en-US"/>
        </w:rPr>
        <w:t>eur</w:t>
      </w:r>
      <w:r w:rsidRPr="00546CC8">
        <w:rPr>
          <w:rFonts w:ascii="Arial" w:hAnsi="Arial" w:cs="Arial"/>
          <w:sz w:val="24"/>
          <w:szCs w:val="24"/>
          <w:lang w:val="fr-CA" w:eastAsia="en-US"/>
        </w:rPr>
        <w:t xml:space="preserve"> faire fournir des formats accessibles et des aides à la communication</w:t>
      </w:r>
      <w:r w:rsidRPr="00546CC8">
        <w:rPr>
          <w:rFonts w:ascii="Arial" w:hAnsi="Arial" w:cs="Arial"/>
          <w:sz w:val="24"/>
          <w:szCs w:val="24"/>
          <w:lang w:val="fr-CA"/>
        </w:rPr>
        <w:t xml:space="preserve"> à l’égard de l’information nécessaire pour faire </w:t>
      </w:r>
      <w:r>
        <w:rPr>
          <w:rFonts w:ascii="Arial" w:hAnsi="Arial" w:cs="Arial"/>
          <w:sz w:val="24"/>
          <w:szCs w:val="24"/>
          <w:lang w:val="fr-CA"/>
        </w:rPr>
        <w:t>leur</w:t>
      </w:r>
      <w:r w:rsidRPr="00546CC8">
        <w:rPr>
          <w:rFonts w:ascii="Arial" w:hAnsi="Arial" w:cs="Arial"/>
          <w:sz w:val="24"/>
          <w:szCs w:val="24"/>
          <w:lang w:val="fr-CA"/>
        </w:rPr>
        <w:t xml:space="preserve"> travail et de l’information généralement mise à la disposition des employés au lieu de travail.</w:t>
      </w:r>
    </w:p>
    <w:p w:rsidR="00794EE1" w:rsidRPr="00C82417" w:rsidRDefault="00794EE1" w:rsidP="00C82417">
      <w:pPr>
        <w:pStyle w:val="ListParagraph"/>
        <w:numPr>
          <w:ilvl w:val="0"/>
          <w:numId w:val="16"/>
        </w:numPr>
        <w:spacing w:before="240"/>
        <w:ind w:left="720"/>
        <w:contextualSpacing w:val="0"/>
        <w:rPr>
          <w:rFonts w:ascii="Arial" w:hAnsi="Arial" w:cs="Arial"/>
          <w:sz w:val="24"/>
          <w:szCs w:val="24"/>
          <w:lang w:val="fr-CA"/>
        </w:rPr>
      </w:pPr>
      <w:r w:rsidRPr="00546CC8">
        <w:rPr>
          <w:rFonts w:ascii="Arial" w:hAnsi="Arial" w:cs="Arial"/>
          <w:sz w:val="24"/>
          <w:szCs w:val="24"/>
          <w:lang w:val="fr-CA"/>
        </w:rPr>
        <w:t>Le CAO développera des gabarits pour les communications avec ses employés, afin de faciliter les formats accessibles et les communications courantes.</w:t>
      </w:r>
    </w:p>
    <w:p w:rsidR="00794EE1" w:rsidRPr="00546CC8" w:rsidRDefault="00794EE1" w:rsidP="00C82417">
      <w:pPr>
        <w:pStyle w:val="Heading4"/>
      </w:pPr>
      <w:r w:rsidRPr="00546CC8">
        <w:t xml:space="preserve">Plans </w:t>
      </w:r>
      <w:proofErr w:type="spellStart"/>
      <w:r w:rsidRPr="00546CC8">
        <w:t>d’adaptation</w:t>
      </w:r>
      <w:proofErr w:type="spellEnd"/>
      <w:r w:rsidRPr="00546CC8">
        <w:t xml:space="preserve"> </w:t>
      </w:r>
      <w:proofErr w:type="spellStart"/>
      <w:r w:rsidRPr="00546CC8">
        <w:t>individualisés</w:t>
      </w:r>
      <w:proofErr w:type="spellEnd"/>
    </w:p>
    <w:p w:rsidR="00794EE1" w:rsidRPr="00546CC8" w:rsidRDefault="00794EE1" w:rsidP="00C82417">
      <w:pPr>
        <w:pStyle w:val="paragraph-e"/>
        <w:numPr>
          <w:ilvl w:val="0"/>
          <w:numId w:val="17"/>
        </w:numPr>
        <w:ind w:left="720"/>
        <w:rPr>
          <w:rFonts w:cs="Arial"/>
          <w:color w:val="auto"/>
          <w:sz w:val="24"/>
          <w:szCs w:val="24"/>
          <w:lang w:val="fr-CA"/>
        </w:rPr>
      </w:pPr>
      <w:r w:rsidRPr="00546CC8">
        <w:rPr>
          <w:rFonts w:cs="Arial"/>
          <w:color w:val="auto"/>
          <w:sz w:val="24"/>
          <w:szCs w:val="24"/>
          <w:lang w:val="fr-CA"/>
        </w:rPr>
        <w:t>Le CAO va élaborer des plans d’adaptation individualisés et documentés pour les employés handicapés, en s’assurant que les huit étapes décrites à la Section 28 des Normes d’accessibilité sont suivies, et notamment :</w:t>
      </w:r>
    </w:p>
    <w:p w:rsidR="00794EE1" w:rsidRPr="00546CC8" w:rsidRDefault="00794EE1" w:rsidP="00794EE1">
      <w:pPr>
        <w:pStyle w:val="paragraph-e"/>
        <w:ind w:left="990" w:hanging="270"/>
        <w:rPr>
          <w:rFonts w:cs="Arial"/>
          <w:color w:val="auto"/>
          <w:sz w:val="24"/>
          <w:szCs w:val="24"/>
          <w:lang w:val="fr-CA"/>
        </w:rPr>
      </w:pPr>
      <w:r w:rsidRPr="00546CC8">
        <w:rPr>
          <w:rFonts w:cs="Arial"/>
          <w:color w:val="auto"/>
          <w:sz w:val="24"/>
          <w:szCs w:val="24"/>
          <w:lang w:val="fr-CA"/>
        </w:rPr>
        <w:t xml:space="preserve">1. </w:t>
      </w:r>
      <w:r w:rsidRPr="00546CC8">
        <w:rPr>
          <w:rFonts w:cs="Arial"/>
          <w:sz w:val="24"/>
          <w:szCs w:val="24"/>
          <w:lang w:val="fr-CA"/>
        </w:rPr>
        <w:t>La manière dont l’employé qui demande des mesures d’adaptation peut participer à l’élaboration du plan qui le concerne.</w:t>
      </w:r>
    </w:p>
    <w:p w:rsidR="00794EE1" w:rsidRPr="00546CC8" w:rsidRDefault="00794EE1" w:rsidP="00794EE1">
      <w:pPr>
        <w:pStyle w:val="paragraph-e"/>
        <w:rPr>
          <w:rFonts w:cs="Arial"/>
          <w:color w:val="auto"/>
          <w:sz w:val="24"/>
          <w:szCs w:val="24"/>
          <w:lang w:val="fr-CA"/>
        </w:rPr>
      </w:pPr>
      <w:r w:rsidRPr="00546CC8">
        <w:rPr>
          <w:rFonts w:cs="Arial"/>
          <w:color w:val="auto"/>
          <w:sz w:val="24"/>
          <w:szCs w:val="24"/>
          <w:lang w:val="fr-CA"/>
        </w:rPr>
        <w:t xml:space="preserve">2. </w:t>
      </w:r>
      <w:r w:rsidRPr="00546CC8">
        <w:rPr>
          <w:rFonts w:cs="Arial"/>
          <w:sz w:val="24"/>
          <w:szCs w:val="24"/>
          <w:lang w:val="fr-CA"/>
        </w:rPr>
        <w:t>Les moyens utilisés pour évaluer l’employé de façon individuelle.</w:t>
      </w:r>
    </w:p>
    <w:p w:rsidR="00794EE1" w:rsidRPr="00546CC8" w:rsidRDefault="00794EE1" w:rsidP="00794EE1">
      <w:pPr>
        <w:pStyle w:val="paragraph-e"/>
        <w:ind w:left="990" w:hanging="270"/>
        <w:rPr>
          <w:rFonts w:cs="Arial"/>
          <w:color w:val="auto"/>
          <w:sz w:val="24"/>
          <w:szCs w:val="24"/>
          <w:lang w:val="fr-CA"/>
        </w:rPr>
      </w:pPr>
      <w:r w:rsidRPr="00546CC8">
        <w:rPr>
          <w:rFonts w:cs="Arial"/>
          <w:color w:val="auto"/>
          <w:sz w:val="24"/>
          <w:szCs w:val="24"/>
          <w:lang w:val="fr-CA"/>
        </w:rPr>
        <w:t xml:space="preserve">3. </w:t>
      </w:r>
      <w:r w:rsidRPr="00546CC8">
        <w:rPr>
          <w:rFonts w:cs="Arial"/>
          <w:sz w:val="24"/>
          <w:szCs w:val="24"/>
          <w:lang w:val="fr-CA"/>
        </w:rPr>
        <w:t>La manière dont l’employeur peut demander une évaluation, à ses frais, par un expert externe du milieu médical ou un autre expert afin de l’aider à déterminer si et comment des mesures d’adaptation peuvent être mises en œuvre.</w:t>
      </w:r>
    </w:p>
    <w:p w:rsidR="00794EE1" w:rsidRPr="00546CC8" w:rsidRDefault="00794EE1" w:rsidP="00794EE1">
      <w:pPr>
        <w:pStyle w:val="paragraph-e"/>
        <w:ind w:left="990" w:hanging="270"/>
        <w:rPr>
          <w:rFonts w:cs="Arial"/>
          <w:color w:val="auto"/>
          <w:sz w:val="24"/>
          <w:szCs w:val="24"/>
          <w:lang w:val="fr-CA"/>
        </w:rPr>
      </w:pPr>
      <w:r w:rsidRPr="00546CC8">
        <w:rPr>
          <w:rFonts w:cs="Arial"/>
          <w:color w:val="auto"/>
          <w:sz w:val="24"/>
          <w:szCs w:val="24"/>
          <w:lang w:val="fr-CA"/>
        </w:rPr>
        <w:t xml:space="preserve">4. </w:t>
      </w:r>
      <w:r w:rsidRPr="00546CC8">
        <w:rPr>
          <w:rFonts w:cs="Arial"/>
          <w:sz w:val="24"/>
          <w:szCs w:val="24"/>
          <w:lang w:val="fr-CA"/>
        </w:rPr>
        <w:t>La manière dont l’employé peut demander qu’un représentant de son agent négociateur, s’il est représenté par un tel agent, ou un autre représentant du lieu de travail, dans le cas contraire, participe à l’élaboration du plan d’adaptation.</w:t>
      </w:r>
    </w:p>
    <w:p w:rsidR="00794EE1" w:rsidRDefault="00794EE1" w:rsidP="00794EE1">
      <w:pPr>
        <w:pStyle w:val="paragraph-e"/>
        <w:ind w:left="1080" w:hanging="363"/>
        <w:rPr>
          <w:rFonts w:cs="Arial"/>
          <w:color w:val="auto"/>
          <w:sz w:val="24"/>
          <w:szCs w:val="24"/>
          <w:lang w:val="fr-CA"/>
        </w:rPr>
      </w:pPr>
      <w:r w:rsidRPr="00546CC8">
        <w:rPr>
          <w:rFonts w:cs="Arial"/>
          <w:color w:val="auto"/>
          <w:sz w:val="24"/>
          <w:szCs w:val="24"/>
          <w:lang w:val="fr-CA"/>
        </w:rPr>
        <w:t xml:space="preserve">5. </w:t>
      </w:r>
      <w:r w:rsidRPr="00546CC8">
        <w:rPr>
          <w:rFonts w:cs="Arial"/>
          <w:sz w:val="24"/>
          <w:szCs w:val="24"/>
          <w:lang w:val="fr-CA"/>
        </w:rPr>
        <w:t>Les mesures prises pour protéger le caractère confidentiel des</w:t>
      </w:r>
      <w:r>
        <w:rPr>
          <w:rFonts w:cs="Arial"/>
          <w:sz w:val="24"/>
          <w:szCs w:val="24"/>
          <w:lang w:val="fr-CA"/>
        </w:rPr>
        <w:t xml:space="preserve"> </w:t>
      </w:r>
      <w:r w:rsidRPr="00546CC8">
        <w:rPr>
          <w:rFonts w:cs="Arial"/>
          <w:sz w:val="24"/>
          <w:szCs w:val="24"/>
          <w:lang w:val="fr-CA"/>
        </w:rPr>
        <w:t>renseignements personnels concernant l’employé.</w:t>
      </w:r>
    </w:p>
    <w:p w:rsidR="00794EE1" w:rsidRPr="00546CC8" w:rsidRDefault="00794EE1" w:rsidP="00794EE1">
      <w:pPr>
        <w:pStyle w:val="paragraph-e"/>
        <w:ind w:left="990" w:hanging="273"/>
        <w:rPr>
          <w:rFonts w:cs="Arial"/>
          <w:color w:val="auto"/>
          <w:sz w:val="24"/>
          <w:szCs w:val="24"/>
          <w:lang w:val="fr-CA"/>
        </w:rPr>
      </w:pPr>
      <w:r w:rsidRPr="00546CC8">
        <w:rPr>
          <w:rFonts w:cs="Arial"/>
          <w:color w:val="auto"/>
          <w:sz w:val="24"/>
          <w:szCs w:val="24"/>
          <w:lang w:val="fr-CA"/>
        </w:rPr>
        <w:t xml:space="preserve">6. </w:t>
      </w:r>
      <w:r w:rsidRPr="00546CC8">
        <w:rPr>
          <w:rFonts w:cs="Arial"/>
          <w:sz w:val="24"/>
          <w:szCs w:val="24"/>
          <w:lang w:val="fr-CA"/>
        </w:rPr>
        <w:t>La fréquence et le mode de réalisation des réexamens et des actualisations du plan.</w:t>
      </w:r>
      <w:r w:rsidRPr="00546CC8">
        <w:rPr>
          <w:rFonts w:cs="Arial"/>
          <w:color w:val="auto"/>
          <w:sz w:val="24"/>
          <w:szCs w:val="24"/>
          <w:lang w:val="fr-CA"/>
        </w:rPr>
        <w:t xml:space="preserve"> </w:t>
      </w:r>
    </w:p>
    <w:p w:rsidR="00794EE1" w:rsidRPr="00546CC8" w:rsidRDefault="00794EE1" w:rsidP="00794EE1">
      <w:pPr>
        <w:pStyle w:val="paragraph-e"/>
        <w:ind w:left="990" w:hanging="270"/>
        <w:rPr>
          <w:rFonts w:cs="Arial"/>
          <w:color w:val="auto"/>
          <w:sz w:val="24"/>
          <w:szCs w:val="24"/>
          <w:lang w:val="fr-CA"/>
        </w:rPr>
      </w:pPr>
      <w:r w:rsidRPr="00546CC8">
        <w:rPr>
          <w:rFonts w:cs="Arial"/>
          <w:color w:val="auto"/>
          <w:sz w:val="24"/>
          <w:szCs w:val="24"/>
          <w:lang w:val="fr-CA"/>
        </w:rPr>
        <w:t xml:space="preserve">7. </w:t>
      </w:r>
      <w:r w:rsidRPr="00546CC8">
        <w:rPr>
          <w:rFonts w:cs="Arial"/>
          <w:sz w:val="24"/>
          <w:szCs w:val="24"/>
          <w:lang w:val="fr-CA"/>
        </w:rPr>
        <w:t>Si l’employé se voit refuser un plan d’adaptation individualisé, la manière dont les motifs du refus lui seront communiqués</w:t>
      </w:r>
      <w:r w:rsidRPr="00546CC8">
        <w:rPr>
          <w:rFonts w:cs="Arial"/>
          <w:color w:val="auto"/>
          <w:sz w:val="24"/>
          <w:szCs w:val="24"/>
          <w:lang w:val="fr-CA"/>
        </w:rPr>
        <w:t>.</w:t>
      </w:r>
    </w:p>
    <w:p w:rsidR="00794EE1" w:rsidRPr="00546CC8" w:rsidRDefault="00794EE1" w:rsidP="00794EE1">
      <w:pPr>
        <w:pStyle w:val="paragraph-e"/>
        <w:ind w:left="990" w:hanging="270"/>
        <w:rPr>
          <w:rFonts w:cs="Arial"/>
          <w:color w:val="auto"/>
          <w:sz w:val="24"/>
          <w:szCs w:val="24"/>
          <w:lang w:val="fr-CA"/>
        </w:rPr>
      </w:pPr>
      <w:r w:rsidRPr="00546CC8">
        <w:rPr>
          <w:rFonts w:cs="Arial"/>
          <w:color w:val="auto"/>
          <w:sz w:val="24"/>
          <w:szCs w:val="24"/>
          <w:lang w:val="fr-CA"/>
        </w:rPr>
        <w:lastRenderedPageBreak/>
        <w:t xml:space="preserve">8. </w:t>
      </w:r>
      <w:r w:rsidRPr="00546CC8">
        <w:rPr>
          <w:rFonts w:cs="Arial"/>
          <w:sz w:val="24"/>
          <w:szCs w:val="24"/>
          <w:lang w:val="fr-CA"/>
        </w:rPr>
        <w:t>Les moyens de fournir le plan d’adaptation individualisé dans un format qui tient compte des besoins en matière d’accessibilité de l’employé qui découlent de son handicap</w:t>
      </w:r>
      <w:r w:rsidRPr="00546CC8">
        <w:rPr>
          <w:rFonts w:cs="Arial"/>
          <w:color w:val="auto"/>
          <w:sz w:val="24"/>
          <w:szCs w:val="24"/>
          <w:lang w:val="fr-CA"/>
        </w:rPr>
        <w:t>.</w:t>
      </w:r>
    </w:p>
    <w:p w:rsidR="00794EE1" w:rsidRPr="00FC1954" w:rsidRDefault="00794EE1" w:rsidP="00C82417">
      <w:pPr>
        <w:pStyle w:val="ListParagraph"/>
        <w:numPr>
          <w:ilvl w:val="0"/>
          <w:numId w:val="12"/>
        </w:numPr>
        <w:ind w:left="720"/>
        <w:rPr>
          <w:rFonts w:ascii="Arial" w:hAnsi="Arial" w:cs="Arial"/>
          <w:sz w:val="24"/>
          <w:szCs w:val="24"/>
          <w:lang w:val="fr-CA"/>
        </w:rPr>
      </w:pPr>
      <w:r w:rsidRPr="00EE273C">
        <w:rPr>
          <w:rFonts w:ascii="Arial" w:hAnsi="Arial" w:cs="Arial"/>
          <w:sz w:val="24"/>
          <w:szCs w:val="24"/>
          <w:lang w:val="fr-CA"/>
        </w:rPr>
        <w:t xml:space="preserve">Les pratiques en place au CAO sont conformes à la plupart des étapes décrites </w:t>
      </w:r>
      <w:r>
        <w:rPr>
          <w:rFonts w:ascii="Arial" w:hAnsi="Arial" w:cs="Arial"/>
          <w:sz w:val="24"/>
          <w:szCs w:val="24"/>
          <w:lang w:val="fr-CA"/>
        </w:rPr>
        <w:t xml:space="preserve">à la Section 28, telles qu’énumérées ci-dessus. </w:t>
      </w:r>
      <w:r w:rsidRPr="00EE273C">
        <w:rPr>
          <w:rFonts w:ascii="Arial" w:hAnsi="Arial" w:cs="Arial"/>
          <w:sz w:val="24"/>
          <w:szCs w:val="24"/>
          <w:lang w:val="fr-CA"/>
        </w:rPr>
        <w:t xml:space="preserve">À l’heure actuelle, le CAO incite les employés à informer leur directeur ou le service des Ressources humaines de tout besoin d’adaptation pouvant </w:t>
      </w:r>
      <w:r>
        <w:rPr>
          <w:rFonts w:ascii="Arial" w:hAnsi="Arial" w:cs="Arial"/>
          <w:sz w:val="24"/>
          <w:szCs w:val="24"/>
          <w:lang w:val="fr-CA"/>
        </w:rPr>
        <w:t xml:space="preserve">être requis, et d’en fournir une description détaillée. </w:t>
      </w:r>
      <w:r w:rsidRPr="00EE273C">
        <w:rPr>
          <w:rFonts w:ascii="Arial" w:hAnsi="Arial" w:cs="Arial"/>
          <w:sz w:val="24"/>
          <w:szCs w:val="24"/>
          <w:lang w:val="fr-CA"/>
        </w:rPr>
        <w:t xml:space="preserve">Il peut arriver que le CAO demande à l’employé de lui </w:t>
      </w:r>
      <w:r>
        <w:rPr>
          <w:rFonts w:ascii="Arial" w:hAnsi="Arial" w:cs="Arial"/>
          <w:sz w:val="24"/>
          <w:szCs w:val="24"/>
          <w:lang w:val="fr-CA"/>
        </w:rPr>
        <w:t>présenter</w:t>
      </w:r>
      <w:r w:rsidRPr="00EE273C">
        <w:rPr>
          <w:rFonts w:ascii="Arial" w:hAnsi="Arial" w:cs="Arial"/>
          <w:sz w:val="24"/>
          <w:szCs w:val="24"/>
          <w:lang w:val="fr-CA"/>
        </w:rPr>
        <w:t xml:space="preserve"> un billet du médecin </w:t>
      </w:r>
      <w:r>
        <w:rPr>
          <w:rFonts w:ascii="Arial" w:hAnsi="Arial" w:cs="Arial"/>
          <w:sz w:val="24"/>
          <w:szCs w:val="24"/>
          <w:lang w:val="fr-CA"/>
        </w:rPr>
        <w:t xml:space="preserve">(dont le coût sera défrayé par le CAO), précisant quels symptômes ou conditions la mesure d’adaptation permettra de soulager ainsi que la durée de celle-ci. </w:t>
      </w:r>
      <w:r w:rsidRPr="00FC1954">
        <w:rPr>
          <w:rFonts w:ascii="Arial" w:hAnsi="Arial" w:cs="Arial"/>
          <w:sz w:val="24"/>
          <w:szCs w:val="24"/>
          <w:lang w:val="fr-CA"/>
        </w:rPr>
        <w:t xml:space="preserve">Le directeur et le service des Ressources humaines pourront alors discuter </w:t>
      </w:r>
      <w:r>
        <w:rPr>
          <w:rFonts w:ascii="Arial" w:hAnsi="Arial" w:cs="Arial"/>
          <w:sz w:val="24"/>
          <w:szCs w:val="24"/>
          <w:lang w:val="fr-CA"/>
        </w:rPr>
        <w:t xml:space="preserve">de la </w:t>
      </w:r>
      <w:r w:rsidRPr="00FC1954">
        <w:rPr>
          <w:rFonts w:ascii="Arial" w:hAnsi="Arial" w:cs="Arial"/>
          <w:sz w:val="24"/>
          <w:szCs w:val="24"/>
          <w:lang w:val="fr-CA"/>
        </w:rPr>
        <w:t xml:space="preserve">requête et de toute mesure d’adaptation éventuelle, en informer l’employé et le consulter sur la mise en </w:t>
      </w:r>
      <w:r>
        <w:rPr>
          <w:rFonts w:ascii="Arial" w:hAnsi="Arial" w:cs="Arial"/>
          <w:sz w:val="24"/>
          <w:szCs w:val="24"/>
          <w:lang w:val="fr-CA"/>
        </w:rPr>
        <w:t>œ</w:t>
      </w:r>
      <w:r w:rsidRPr="00FC1954">
        <w:rPr>
          <w:rFonts w:ascii="Arial" w:hAnsi="Arial" w:cs="Arial"/>
          <w:sz w:val="24"/>
          <w:szCs w:val="24"/>
          <w:lang w:val="fr-CA"/>
        </w:rPr>
        <w:t>u</w:t>
      </w:r>
      <w:r>
        <w:rPr>
          <w:rFonts w:ascii="Arial" w:hAnsi="Arial" w:cs="Arial"/>
          <w:sz w:val="24"/>
          <w:szCs w:val="24"/>
          <w:lang w:val="fr-CA"/>
        </w:rPr>
        <w:t xml:space="preserve">vre et un plan de suivi. Ce plan sera documenté par écrit et versé au dossier de l’employé. </w:t>
      </w:r>
      <w:r w:rsidRPr="00FC1954">
        <w:rPr>
          <w:rFonts w:ascii="Arial" w:hAnsi="Arial" w:cs="Arial"/>
          <w:sz w:val="24"/>
          <w:szCs w:val="24"/>
          <w:lang w:val="fr-CA"/>
        </w:rPr>
        <w:t>Le directeur procède au suivi, selon un échéancier des progrès ou lors de l’évaluation professionnelle de l’employé, afin de s’assurer que le plan est révisé de fa</w:t>
      </w:r>
      <w:r>
        <w:rPr>
          <w:rFonts w:ascii="Arial" w:hAnsi="Arial" w:cs="Arial"/>
          <w:sz w:val="24"/>
          <w:szCs w:val="24"/>
          <w:lang w:val="fr-CA"/>
        </w:rPr>
        <w:t xml:space="preserve">çon appropriée, tel que requis. </w:t>
      </w:r>
      <w:r w:rsidRPr="00FC1954">
        <w:rPr>
          <w:rFonts w:ascii="Arial" w:hAnsi="Arial" w:cs="Arial"/>
          <w:sz w:val="24"/>
          <w:szCs w:val="24"/>
          <w:lang w:val="fr-CA"/>
        </w:rPr>
        <w:t xml:space="preserve"> </w:t>
      </w:r>
    </w:p>
    <w:p w:rsidR="00794EE1" w:rsidRPr="009E55E4" w:rsidRDefault="00794EE1" w:rsidP="00C82417">
      <w:pPr>
        <w:pStyle w:val="ListParagraph"/>
        <w:numPr>
          <w:ilvl w:val="0"/>
          <w:numId w:val="17"/>
        </w:numPr>
        <w:ind w:left="720"/>
        <w:rPr>
          <w:rFonts w:ascii="Arial" w:hAnsi="Arial" w:cs="Arial"/>
          <w:sz w:val="24"/>
          <w:szCs w:val="24"/>
          <w:lang w:val="fr-CA"/>
        </w:rPr>
      </w:pPr>
      <w:r w:rsidRPr="009E55E4">
        <w:rPr>
          <w:rFonts w:ascii="Arial" w:hAnsi="Arial" w:cs="Arial"/>
          <w:sz w:val="24"/>
          <w:szCs w:val="24"/>
          <w:lang w:val="fr-CA"/>
        </w:rPr>
        <w:t xml:space="preserve">Afin </w:t>
      </w:r>
      <w:r>
        <w:rPr>
          <w:rFonts w:ascii="Arial" w:hAnsi="Arial" w:cs="Arial"/>
          <w:sz w:val="24"/>
          <w:szCs w:val="24"/>
          <w:lang w:val="fr-CA"/>
        </w:rPr>
        <w:t>qu’il soit</w:t>
      </w:r>
      <w:r w:rsidRPr="009E55E4">
        <w:rPr>
          <w:rFonts w:ascii="Arial" w:hAnsi="Arial" w:cs="Arial"/>
          <w:sz w:val="24"/>
          <w:szCs w:val="24"/>
          <w:lang w:val="fr-CA"/>
        </w:rPr>
        <w:t xml:space="preserve"> </w:t>
      </w:r>
      <w:r>
        <w:rPr>
          <w:rFonts w:ascii="Arial" w:hAnsi="Arial" w:cs="Arial"/>
          <w:sz w:val="24"/>
          <w:szCs w:val="24"/>
          <w:lang w:val="fr-CA"/>
        </w:rPr>
        <w:t>en pleine conformité avec</w:t>
      </w:r>
      <w:r w:rsidRPr="009E55E4">
        <w:rPr>
          <w:rFonts w:ascii="Arial" w:hAnsi="Arial" w:cs="Arial"/>
          <w:sz w:val="24"/>
          <w:szCs w:val="24"/>
          <w:lang w:val="fr-CA"/>
        </w:rPr>
        <w:t xml:space="preserve"> cette exigence, le CAO élaborera d’ici le 1</w:t>
      </w:r>
      <w:r w:rsidRPr="009E55E4">
        <w:rPr>
          <w:rFonts w:ascii="Arial" w:hAnsi="Arial" w:cs="Arial"/>
          <w:sz w:val="24"/>
          <w:szCs w:val="24"/>
          <w:vertAlign w:val="superscript"/>
          <w:lang w:val="fr-CA"/>
        </w:rPr>
        <w:t xml:space="preserve">er </w:t>
      </w:r>
      <w:r w:rsidRPr="009E55E4">
        <w:rPr>
          <w:rFonts w:ascii="Arial" w:hAnsi="Arial" w:cs="Arial"/>
          <w:sz w:val="24"/>
          <w:szCs w:val="24"/>
          <w:lang w:val="fr-CA"/>
        </w:rPr>
        <w:t xml:space="preserve">janvier 2014 une procédure écrite clarifiant la manière dont l’employé qui demande des mesures d’adaptation peut participer à l’élaboration du plan qui le concerne, les mesures prises pour protéger le caractère confidentiel des renseignements personnels concernant l’employé, et </w:t>
      </w:r>
      <w:r>
        <w:rPr>
          <w:rFonts w:ascii="Arial" w:hAnsi="Arial" w:cs="Arial"/>
          <w:sz w:val="24"/>
          <w:szCs w:val="24"/>
          <w:lang w:val="fr-CA"/>
        </w:rPr>
        <w:t>l</w:t>
      </w:r>
      <w:r w:rsidRPr="009E55E4">
        <w:rPr>
          <w:rFonts w:ascii="Arial" w:hAnsi="Arial" w:cs="Arial"/>
          <w:sz w:val="24"/>
          <w:szCs w:val="24"/>
          <w:lang w:val="fr-CA"/>
        </w:rPr>
        <w:t xml:space="preserve">a manière dont le CAO peut demander une évaluation, à ses frais, par un expert externe du milieu médical ou un autre expert afin de l’aider à déterminer si et comment des mesures d’adaptation peuvent être mises en </w:t>
      </w:r>
      <w:r>
        <w:rPr>
          <w:rFonts w:ascii="Arial" w:hAnsi="Arial" w:cs="Arial"/>
          <w:sz w:val="24"/>
          <w:szCs w:val="24"/>
          <w:lang w:val="fr-CA"/>
        </w:rPr>
        <w:t>œ</w:t>
      </w:r>
      <w:r w:rsidRPr="009E55E4">
        <w:rPr>
          <w:rFonts w:ascii="Arial" w:hAnsi="Arial" w:cs="Arial"/>
          <w:sz w:val="24"/>
          <w:szCs w:val="24"/>
          <w:lang w:val="fr-CA"/>
        </w:rPr>
        <w:t>uvre.</w:t>
      </w:r>
    </w:p>
    <w:p w:rsidR="00794EE1" w:rsidRPr="009E55E4" w:rsidRDefault="00794EE1" w:rsidP="00C82417">
      <w:pPr>
        <w:pStyle w:val="ListParagraph"/>
        <w:numPr>
          <w:ilvl w:val="0"/>
          <w:numId w:val="17"/>
        </w:numPr>
        <w:ind w:left="720"/>
        <w:rPr>
          <w:rFonts w:ascii="Arial" w:hAnsi="Arial" w:cs="Arial"/>
          <w:sz w:val="24"/>
          <w:szCs w:val="24"/>
          <w:lang w:val="fr-CA"/>
        </w:rPr>
      </w:pPr>
      <w:r w:rsidRPr="009E55E4">
        <w:rPr>
          <w:rFonts w:ascii="Arial" w:hAnsi="Arial" w:cs="Arial"/>
          <w:sz w:val="24"/>
          <w:szCs w:val="24"/>
          <w:lang w:val="fr-CA"/>
        </w:rPr>
        <w:t xml:space="preserve">En conformité avec la sous-section 3 de la Section 28, ces plans comprendront l’information sur les formats accessibles et les aides </w:t>
      </w:r>
      <w:r>
        <w:rPr>
          <w:rFonts w:ascii="Arial" w:hAnsi="Arial" w:cs="Arial"/>
          <w:sz w:val="24"/>
          <w:szCs w:val="24"/>
          <w:lang w:val="fr-CA"/>
        </w:rPr>
        <w:t xml:space="preserve">à la communication requis, les exigences de réponse médicale en cas d’urgence individualisées et toute autre mesure d’adaptation requise. </w:t>
      </w:r>
      <w:r w:rsidRPr="005013C9">
        <w:rPr>
          <w:rFonts w:ascii="Arial" w:hAnsi="Arial" w:cs="Arial"/>
          <w:sz w:val="24"/>
          <w:szCs w:val="24"/>
          <w:lang w:val="fr-CA"/>
        </w:rPr>
        <w:t>Ces plans seront tenus privés.</w:t>
      </w:r>
    </w:p>
    <w:p w:rsidR="00794EE1" w:rsidRPr="00DE45D0" w:rsidRDefault="00C82417" w:rsidP="00C82417">
      <w:pPr>
        <w:pStyle w:val="Heading4"/>
      </w:pPr>
      <w:proofErr w:type="spellStart"/>
      <w:r>
        <w:t>Processus</w:t>
      </w:r>
      <w:proofErr w:type="spellEnd"/>
      <w:r>
        <w:t xml:space="preserve"> de retour au travail</w:t>
      </w:r>
    </w:p>
    <w:p w:rsidR="00794EE1" w:rsidRPr="00DE45D0" w:rsidRDefault="00794EE1" w:rsidP="00C82417">
      <w:pPr>
        <w:pStyle w:val="ListParagraph"/>
        <w:numPr>
          <w:ilvl w:val="0"/>
          <w:numId w:val="13"/>
        </w:numPr>
        <w:rPr>
          <w:rFonts w:ascii="Arial" w:hAnsi="Arial" w:cs="Arial"/>
          <w:sz w:val="24"/>
          <w:szCs w:val="24"/>
          <w:lang w:val="fr-CA"/>
        </w:rPr>
      </w:pPr>
      <w:r w:rsidRPr="00DE45D0">
        <w:rPr>
          <w:rFonts w:ascii="Arial" w:hAnsi="Arial" w:cs="Arial"/>
          <w:sz w:val="24"/>
          <w:szCs w:val="24"/>
          <w:lang w:val="fr-CA"/>
        </w:rPr>
        <w:t>Le CAO a instauré un processus de retour au travail qui intègre les plan</w:t>
      </w:r>
      <w:r>
        <w:rPr>
          <w:rFonts w:ascii="Arial" w:hAnsi="Arial" w:cs="Arial"/>
          <w:sz w:val="24"/>
          <w:szCs w:val="24"/>
          <w:lang w:val="fr-CA"/>
        </w:rPr>
        <w:t>s</w:t>
      </w:r>
      <w:r w:rsidRPr="00DE45D0">
        <w:rPr>
          <w:rFonts w:ascii="Arial" w:hAnsi="Arial" w:cs="Arial"/>
          <w:sz w:val="24"/>
          <w:szCs w:val="24"/>
          <w:lang w:val="fr-CA"/>
        </w:rPr>
        <w:t xml:space="preserve"> d’adaptation individualisés décrits ci-dessus. Le CAO s’assure de contacter les employés et de travailler avec eux, avant leur retour au travail, en vue de s’assurer que les mesures d’adaptation seront en place </w:t>
      </w:r>
      <w:r>
        <w:rPr>
          <w:rFonts w:ascii="Arial" w:hAnsi="Arial" w:cs="Arial"/>
          <w:sz w:val="24"/>
          <w:szCs w:val="24"/>
          <w:lang w:val="fr-CA"/>
        </w:rPr>
        <w:t>à temps lors du retour de l’employé au travail</w:t>
      </w:r>
      <w:r w:rsidRPr="00DE45D0">
        <w:rPr>
          <w:rFonts w:ascii="Arial" w:hAnsi="Arial" w:cs="Arial"/>
          <w:sz w:val="24"/>
          <w:szCs w:val="24"/>
          <w:lang w:val="fr-CA"/>
        </w:rPr>
        <w:t>.</w:t>
      </w:r>
    </w:p>
    <w:p w:rsidR="00794EE1" w:rsidRPr="00AE5939" w:rsidRDefault="00794EE1" w:rsidP="00C82417">
      <w:pPr>
        <w:pStyle w:val="ListParagraph"/>
        <w:numPr>
          <w:ilvl w:val="0"/>
          <w:numId w:val="18"/>
        </w:numPr>
        <w:ind w:left="720"/>
        <w:rPr>
          <w:rFonts w:ascii="Arial" w:hAnsi="Arial" w:cs="Arial"/>
          <w:sz w:val="24"/>
          <w:szCs w:val="24"/>
          <w:lang w:val="fr-CA"/>
        </w:rPr>
      </w:pPr>
      <w:r w:rsidRPr="00DE45D0">
        <w:rPr>
          <w:rFonts w:ascii="Arial" w:hAnsi="Arial" w:cs="Arial"/>
          <w:sz w:val="24"/>
          <w:szCs w:val="24"/>
          <w:lang w:val="fr-CA"/>
        </w:rPr>
        <w:t xml:space="preserve">Le CAO documentera ce processus en accord avec l’exigence 1 (b) de la Section 29 des Normes d’accessibilité pour l’emploi, en soulignant les étapes que prendra le CAO pour faciliter le retour au travail d’un employé absent en raison d’un handicap à court ou </w:t>
      </w:r>
      <w:r>
        <w:rPr>
          <w:rFonts w:ascii="Arial" w:hAnsi="Arial" w:cs="Arial"/>
          <w:sz w:val="24"/>
          <w:szCs w:val="24"/>
          <w:lang w:val="fr-CA"/>
        </w:rPr>
        <w:t xml:space="preserve">à long terme, temporaire ou permanent, qui l’a tenu à l’écart du travail. </w:t>
      </w:r>
      <w:r w:rsidRPr="00DE45D0">
        <w:rPr>
          <w:rFonts w:ascii="Arial" w:hAnsi="Arial" w:cs="Arial"/>
          <w:sz w:val="24"/>
          <w:szCs w:val="24"/>
          <w:lang w:val="fr-CA"/>
        </w:rPr>
        <w:t xml:space="preserve"> </w:t>
      </w:r>
    </w:p>
    <w:p w:rsidR="00794EE1" w:rsidRPr="00AE5939" w:rsidRDefault="00794EE1" w:rsidP="00C82417">
      <w:pPr>
        <w:pStyle w:val="Heading4"/>
      </w:pPr>
      <w:proofErr w:type="spellStart"/>
      <w:r w:rsidRPr="00AE5939">
        <w:lastRenderedPageBreak/>
        <w:t>Gestion</w:t>
      </w:r>
      <w:proofErr w:type="spellEnd"/>
      <w:r w:rsidRPr="00AE5939">
        <w:t xml:space="preserve"> du </w:t>
      </w:r>
      <w:proofErr w:type="spellStart"/>
      <w:r w:rsidRPr="00AE5939">
        <w:t>rendement</w:t>
      </w:r>
      <w:proofErr w:type="spellEnd"/>
      <w:r w:rsidRPr="00AE5939">
        <w:t xml:space="preserve">, </w:t>
      </w:r>
      <w:proofErr w:type="spellStart"/>
      <w:r w:rsidRPr="00AE5939">
        <w:t>perfectionnement</w:t>
      </w:r>
      <w:proofErr w:type="spellEnd"/>
      <w:r w:rsidRPr="00AE5939">
        <w:t xml:space="preserve"> </w:t>
      </w:r>
      <w:proofErr w:type="gramStart"/>
      <w:r w:rsidRPr="00AE5939">
        <w:t>et</w:t>
      </w:r>
      <w:proofErr w:type="gramEnd"/>
      <w:r w:rsidRPr="00AE5939">
        <w:t xml:space="preserve"> </w:t>
      </w:r>
      <w:proofErr w:type="spellStart"/>
      <w:r w:rsidRPr="00AE5939">
        <w:t>avancement</w:t>
      </w:r>
      <w:proofErr w:type="spellEnd"/>
      <w:r w:rsidRPr="00AE5939">
        <w:t xml:space="preserve"> </w:t>
      </w:r>
      <w:proofErr w:type="spellStart"/>
      <w:r w:rsidRPr="00AE5939">
        <w:t>professionnels</w:t>
      </w:r>
      <w:proofErr w:type="spellEnd"/>
      <w:r w:rsidRPr="00AE5939">
        <w:t xml:space="preserve">  </w:t>
      </w:r>
    </w:p>
    <w:p w:rsidR="00794EE1" w:rsidRPr="00751611" w:rsidRDefault="00794EE1" w:rsidP="00794EE1">
      <w:pPr>
        <w:pStyle w:val="ListParagraph"/>
        <w:ind w:left="0"/>
        <w:rPr>
          <w:rFonts w:ascii="Arial" w:hAnsi="Arial" w:cs="Arial"/>
          <w:sz w:val="24"/>
          <w:szCs w:val="24"/>
          <w:highlight w:val="magenta"/>
          <w:lang w:val="fr-CA"/>
        </w:rPr>
      </w:pPr>
      <w:r w:rsidRPr="00751611">
        <w:rPr>
          <w:rFonts w:ascii="Arial" w:hAnsi="Arial" w:cs="Arial"/>
          <w:sz w:val="24"/>
          <w:szCs w:val="24"/>
          <w:lang w:val="fr-CA"/>
        </w:rPr>
        <w:t xml:space="preserve">Le CAO </w:t>
      </w:r>
      <w:r>
        <w:rPr>
          <w:rFonts w:ascii="Arial" w:hAnsi="Arial" w:cs="Arial"/>
          <w:sz w:val="24"/>
          <w:szCs w:val="24"/>
          <w:lang w:val="fr-CA"/>
        </w:rPr>
        <w:t xml:space="preserve">tiendra compte des besoins en matière d’accessibilité de ses employés handicapés à l’égard de la gestion du rendement, du perfectionnement et de l’avancement professionnels, </w:t>
      </w:r>
      <w:r w:rsidRPr="00751611">
        <w:rPr>
          <w:rFonts w:ascii="Arial" w:hAnsi="Arial" w:cs="Arial"/>
          <w:sz w:val="24"/>
          <w:szCs w:val="24"/>
          <w:lang w:val="fr-CA"/>
        </w:rPr>
        <w:t xml:space="preserve">tel que requis aux Sections 30 et 31 des Normes d’accessibilité pour l’emploi, de différentes façons, afin de tenir compte de leurs besoins en mesures d’adaptation, incluant :  </w:t>
      </w:r>
    </w:p>
    <w:p w:rsidR="00794EE1" w:rsidRPr="00751611" w:rsidRDefault="00794EE1" w:rsidP="00C82417">
      <w:pPr>
        <w:pStyle w:val="ListParagraph"/>
        <w:numPr>
          <w:ilvl w:val="0"/>
          <w:numId w:val="14"/>
        </w:numPr>
        <w:ind w:left="720"/>
        <w:rPr>
          <w:rFonts w:ascii="Arial" w:hAnsi="Arial" w:cs="Arial"/>
          <w:sz w:val="24"/>
          <w:szCs w:val="24"/>
          <w:lang w:val="fr-CA"/>
        </w:rPr>
      </w:pPr>
      <w:r w:rsidRPr="00751611">
        <w:rPr>
          <w:rFonts w:ascii="Arial" w:hAnsi="Arial" w:cs="Arial"/>
          <w:sz w:val="24"/>
          <w:szCs w:val="24"/>
          <w:lang w:val="fr-CA"/>
        </w:rPr>
        <w:t>Fournir des plans de rendement dans des formats accessibles, de m</w:t>
      </w:r>
      <w:r>
        <w:rPr>
          <w:rFonts w:ascii="Arial" w:hAnsi="Arial" w:cs="Arial"/>
          <w:sz w:val="24"/>
          <w:szCs w:val="24"/>
          <w:lang w:val="fr-CA"/>
        </w:rPr>
        <w:t xml:space="preserve">ême que de l’assistance professionnelle et de la rétroaction. </w:t>
      </w:r>
    </w:p>
    <w:p w:rsidR="00794EE1" w:rsidRPr="009815DB" w:rsidRDefault="00794EE1" w:rsidP="00C82417">
      <w:pPr>
        <w:pStyle w:val="ListParagraph"/>
        <w:numPr>
          <w:ilvl w:val="0"/>
          <w:numId w:val="14"/>
        </w:numPr>
        <w:ind w:left="720"/>
        <w:rPr>
          <w:rFonts w:ascii="Arial" w:hAnsi="Arial" w:cs="Arial"/>
          <w:sz w:val="24"/>
          <w:szCs w:val="24"/>
          <w:lang w:val="fr-CA"/>
        </w:rPr>
      </w:pPr>
      <w:r w:rsidRPr="009815DB">
        <w:rPr>
          <w:rFonts w:ascii="Arial" w:hAnsi="Arial" w:cs="Arial"/>
          <w:sz w:val="24"/>
          <w:szCs w:val="24"/>
          <w:lang w:val="fr-CA"/>
        </w:rPr>
        <w:t>Le CAO mettra à jour ses formulaires d’évaluation du rendement afin de créer une section pour discuter et évaluer les besoins en mesures d’adaptation des emplo</w:t>
      </w:r>
      <w:r>
        <w:rPr>
          <w:rFonts w:ascii="Arial" w:hAnsi="Arial" w:cs="Arial"/>
          <w:sz w:val="24"/>
          <w:szCs w:val="24"/>
          <w:lang w:val="fr-CA"/>
        </w:rPr>
        <w:t xml:space="preserve">yés individuels, au chapitre des adaptations, de la carrière et du perfectionnement professionnel. </w:t>
      </w:r>
      <w:r w:rsidRPr="009815DB">
        <w:rPr>
          <w:rFonts w:ascii="Arial" w:hAnsi="Arial" w:cs="Arial"/>
          <w:sz w:val="24"/>
          <w:szCs w:val="24"/>
          <w:lang w:val="fr-CA"/>
        </w:rPr>
        <w:t xml:space="preserve"> </w:t>
      </w:r>
    </w:p>
    <w:p w:rsidR="00794EE1" w:rsidRPr="009815DB" w:rsidRDefault="00794EE1" w:rsidP="00C82417">
      <w:pPr>
        <w:pStyle w:val="ListParagraph"/>
        <w:numPr>
          <w:ilvl w:val="1"/>
          <w:numId w:val="12"/>
        </w:numPr>
        <w:ind w:left="720"/>
        <w:rPr>
          <w:rFonts w:ascii="Arial" w:hAnsi="Arial" w:cs="Arial"/>
          <w:sz w:val="24"/>
          <w:szCs w:val="24"/>
          <w:lang w:val="fr-CA"/>
        </w:rPr>
      </w:pPr>
      <w:r w:rsidRPr="009815DB">
        <w:rPr>
          <w:rFonts w:ascii="Arial" w:hAnsi="Arial" w:cs="Arial"/>
          <w:sz w:val="24"/>
          <w:szCs w:val="24"/>
          <w:lang w:val="fr-CA"/>
        </w:rPr>
        <w:t xml:space="preserve">Le CAO mettra à jour son guide </w:t>
      </w:r>
      <w:r>
        <w:rPr>
          <w:rFonts w:ascii="Arial" w:hAnsi="Arial" w:cs="Arial"/>
          <w:sz w:val="24"/>
          <w:szCs w:val="24"/>
          <w:lang w:val="fr-CA"/>
        </w:rPr>
        <w:t>du superviseur</w:t>
      </w:r>
      <w:r w:rsidRPr="009815DB">
        <w:rPr>
          <w:rFonts w:ascii="Arial" w:hAnsi="Arial" w:cs="Arial"/>
          <w:sz w:val="24"/>
          <w:szCs w:val="24"/>
          <w:lang w:val="fr-CA"/>
        </w:rPr>
        <w:t xml:space="preserve"> pour effectuer des évaluations du rendement, afin d’inclure une section sur les besoins en </w:t>
      </w:r>
      <w:r>
        <w:rPr>
          <w:rFonts w:ascii="Arial" w:hAnsi="Arial" w:cs="Arial"/>
          <w:sz w:val="24"/>
          <w:szCs w:val="24"/>
          <w:lang w:val="fr-CA"/>
        </w:rPr>
        <w:t>matière</w:t>
      </w:r>
      <w:r w:rsidRPr="009815DB">
        <w:rPr>
          <w:rFonts w:ascii="Arial" w:hAnsi="Arial" w:cs="Arial"/>
          <w:sz w:val="24"/>
          <w:szCs w:val="24"/>
          <w:lang w:val="fr-CA"/>
        </w:rPr>
        <w:t xml:space="preserve"> d’accessibilité</w:t>
      </w:r>
      <w:r>
        <w:rPr>
          <w:rFonts w:ascii="Arial" w:hAnsi="Arial" w:cs="Arial"/>
          <w:sz w:val="24"/>
          <w:szCs w:val="24"/>
          <w:lang w:val="fr-CA"/>
        </w:rPr>
        <w:t xml:space="preserve">, les adaptations et les mesures de soutien. </w:t>
      </w:r>
      <w:r w:rsidRPr="009815DB">
        <w:rPr>
          <w:rFonts w:ascii="Arial" w:hAnsi="Arial" w:cs="Arial"/>
          <w:sz w:val="24"/>
          <w:szCs w:val="24"/>
          <w:lang w:val="fr-CA"/>
        </w:rPr>
        <w:t xml:space="preserve"> </w:t>
      </w:r>
    </w:p>
    <w:p w:rsidR="00794EE1" w:rsidRPr="009815DB" w:rsidRDefault="00794EE1" w:rsidP="00C82417">
      <w:pPr>
        <w:pStyle w:val="ListParagraph"/>
        <w:numPr>
          <w:ilvl w:val="1"/>
          <w:numId w:val="12"/>
        </w:numPr>
        <w:ind w:left="720"/>
        <w:rPr>
          <w:rFonts w:ascii="Arial" w:hAnsi="Arial" w:cs="Arial"/>
          <w:sz w:val="24"/>
          <w:szCs w:val="24"/>
          <w:lang w:val="fr-CA"/>
        </w:rPr>
      </w:pPr>
      <w:r w:rsidRPr="009815DB">
        <w:rPr>
          <w:rFonts w:ascii="Arial" w:hAnsi="Arial" w:cs="Arial"/>
          <w:sz w:val="24"/>
          <w:szCs w:val="24"/>
          <w:lang w:val="fr-CA"/>
        </w:rPr>
        <w:t>Lorsque le CAO identifie un congrès ou un cours comme</w:t>
      </w:r>
      <w:r>
        <w:rPr>
          <w:rFonts w:ascii="Arial" w:hAnsi="Arial" w:cs="Arial"/>
          <w:sz w:val="24"/>
          <w:szCs w:val="24"/>
          <w:lang w:val="fr-CA"/>
        </w:rPr>
        <w:t xml:space="preserve"> une </w:t>
      </w:r>
      <w:r w:rsidRPr="009815DB">
        <w:rPr>
          <w:rFonts w:ascii="Arial" w:hAnsi="Arial" w:cs="Arial"/>
          <w:sz w:val="24"/>
          <w:szCs w:val="24"/>
          <w:lang w:val="fr-CA"/>
        </w:rPr>
        <w:t xml:space="preserve">option de formation ou d’éducation, et qu’un employé </w:t>
      </w:r>
      <w:r>
        <w:rPr>
          <w:rFonts w:ascii="Arial" w:hAnsi="Arial" w:cs="Arial"/>
          <w:sz w:val="24"/>
          <w:szCs w:val="24"/>
          <w:lang w:val="fr-CA"/>
        </w:rPr>
        <w:t xml:space="preserve">handicapé </w:t>
      </w:r>
      <w:r w:rsidRPr="009815DB">
        <w:rPr>
          <w:rFonts w:ascii="Arial" w:hAnsi="Arial" w:cs="Arial"/>
          <w:sz w:val="24"/>
          <w:szCs w:val="24"/>
          <w:lang w:val="fr-CA"/>
        </w:rPr>
        <w:t xml:space="preserve">s’avère incapable d’y assister en raison de l’absence de mesures d’adaptation, le CAO </w:t>
      </w:r>
      <w:r>
        <w:rPr>
          <w:rFonts w:ascii="Arial" w:hAnsi="Arial" w:cs="Arial"/>
          <w:sz w:val="24"/>
          <w:szCs w:val="24"/>
          <w:lang w:val="fr-CA"/>
        </w:rPr>
        <w:t xml:space="preserve">tentera de trouver une option d’accessible en vue d’offrir cette formation ou ce cours à l’employé handicapé. </w:t>
      </w:r>
    </w:p>
    <w:p w:rsidR="00794EE1" w:rsidRPr="00AE5939" w:rsidRDefault="00794EE1" w:rsidP="00C82417">
      <w:pPr>
        <w:pStyle w:val="Heading4"/>
      </w:pPr>
      <w:proofErr w:type="spellStart"/>
      <w:r w:rsidRPr="00AE5939">
        <w:t>Réaffectation</w:t>
      </w:r>
      <w:proofErr w:type="spellEnd"/>
    </w:p>
    <w:p w:rsidR="00794EE1" w:rsidRPr="009815DB" w:rsidRDefault="00794EE1" w:rsidP="00794EE1">
      <w:pPr>
        <w:rPr>
          <w:rFonts w:cs="Arial"/>
          <w:b/>
          <w:sz w:val="28"/>
          <w:szCs w:val="28"/>
          <w:lang w:val="fr-CA"/>
        </w:rPr>
      </w:pPr>
      <w:r w:rsidRPr="009815DB">
        <w:rPr>
          <w:rFonts w:cs="Arial"/>
          <w:szCs w:val="24"/>
          <w:lang w:val="fr-CA"/>
        </w:rPr>
        <w:t>Le CAO se conformera à la Section 32 des Normes d’accessibilité pour l’emploi</w:t>
      </w:r>
      <w:r>
        <w:rPr>
          <w:rFonts w:cs="Arial"/>
          <w:szCs w:val="24"/>
          <w:lang w:val="fr-CA"/>
        </w:rPr>
        <w:t xml:space="preserve">, laquelle porte sur la réaffectation, </w:t>
      </w:r>
      <w:r w:rsidRPr="009815DB">
        <w:rPr>
          <w:rFonts w:cs="Arial"/>
          <w:szCs w:val="24"/>
          <w:lang w:val="fr-CA"/>
        </w:rPr>
        <w:t xml:space="preserve">en s’assurant de tenir compte des besoins en </w:t>
      </w:r>
      <w:r>
        <w:rPr>
          <w:rFonts w:cs="Arial"/>
          <w:szCs w:val="24"/>
          <w:lang w:val="fr-CA"/>
        </w:rPr>
        <w:t>matière d’accessibilité</w:t>
      </w:r>
      <w:r w:rsidRPr="009815DB">
        <w:rPr>
          <w:rFonts w:cs="Arial"/>
          <w:szCs w:val="24"/>
          <w:lang w:val="fr-CA"/>
        </w:rPr>
        <w:t xml:space="preserve"> </w:t>
      </w:r>
      <w:r>
        <w:rPr>
          <w:rFonts w:cs="Arial"/>
          <w:szCs w:val="24"/>
          <w:lang w:val="fr-CA"/>
        </w:rPr>
        <w:t xml:space="preserve">de </w:t>
      </w:r>
      <w:r w:rsidRPr="009815DB">
        <w:rPr>
          <w:rFonts w:cs="Arial"/>
          <w:szCs w:val="24"/>
          <w:lang w:val="fr-CA"/>
        </w:rPr>
        <w:t xml:space="preserve">ses employés handicapés, de même que des plans d’adaptation individualisés, en cas de </w:t>
      </w:r>
      <w:r>
        <w:rPr>
          <w:rFonts w:cs="Arial"/>
          <w:szCs w:val="24"/>
          <w:lang w:val="fr-CA"/>
        </w:rPr>
        <w:t>réaffectation</w:t>
      </w:r>
      <w:r w:rsidRPr="009815DB">
        <w:rPr>
          <w:rFonts w:cs="Arial"/>
          <w:szCs w:val="24"/>
          <w:lang w:val="fr-CA"/>
        </w:rPr>
        <w:t xml:space="preserve"> d’employés handicapés, de restructuration ou de réaménagement des horaires de travail.</w:t>
      </w:r>
    </w:p>
    <w:p w:rsidR="00794EE1" w:rsidRDefault="00794EE1" w:rsidP="00794EE1">
      <w:pPr>
        <w:rPr>
          <w:lang w:val="fr-CA"/>
        </w:rPr>
      </w:pPr>
      <w:r>
        <w:rPr>
          <w:lang w:val="fr-CA"/>
        </w:rPr>
        <w:br w:type="page"/>
      </w:r>
    </w:p>
    <w:p w:rsidR="00794EE1" w:rsidRPr="002C3EA5" w:rsidRDefault="00794EE1" w:rsidP="00C82417">
      <w:pPr>
        <w:pStyle w:val="Heading2"/>
        <w:rPr>
          <w:lang w:val="fr-CA"/>
        </w:rPr>
      </w:pPr>
      <w:bookmarkStart w:id="32" w:name="_Toc468274750"/>
      <w:r w:rsidRPr="00B9613E">
        <w:rPr>
          <w:lang w:val="fr-CA"/>
        </w:rPr>
        <w:lastRenderedPageBreak/>
        <w:t>2015</w:t>
      </w:r>
      <w:bookmarkEnd w:id="32"/>
    </w:p>
    <w:p w:rsidR="00794EE1" w:rsidRPr="00C82417" w:rsidRDefault="00794EE1" w:rsidP="00C82417">
      <w:pPr>
        <w:pStyle w:val="Heading3"/>
        <w:rPr>
          <w:lang w:val="fr-CA"/>
        </w:rPr>
      </w:pPr>
      <w:bookmarkStart w:id="33" w:name="_Toc468274751"/>
      <w:r w:rsidRPr="00E518C9">
        <w:rPr>
          <w:lang w:val="fr-CA"/>
        </w:rPr>
        <w:t>Règlement sur la Norme d’accessibilité pour les services à la clientèle et exigences générales d</w:t>
      </w:r>
      <w:r>
        <w:rPr>
          <w:lang w:val="fr-CA"/>
        </w:rPr>
        <w:t>u Règlement sur les Normes d’accessibilité intégrées</w:t>
      </w:r>
      <w:bookmarkEnd w:id="33"/>
      <w:r>
        <w:rPr>
          <w:lang w:val="fr-CA"/>
        </w:rPr>
        <w:t xml:space="preserve"> </w:t>
      </w:r>
    </w:p>
    <w:p w:rsidR="00794EE1" w:rsidRPr="00E518C9" w:rsidRDefault="00794EE1" w:rsidP="00C82417">
      <w:pPr>
        <w:pStyle w:val="ListParagraph"/>
        <w:numPr>
          <w:ilvl w:val="0"/>
          <w:numId w:val="19"/>
        </w:numPr>
        <w:rPr>
          <w:rFonts w:ascii="Arial" w:hAnsi="Arial" w:cs="Arial"/>
          <w:b/>
          <w:sz w:val="24"/>
          <w:szCs w:val="24"/>
          <w:lang w:val="fr-CA"/>
        </w:rPr>
      </w:pPr>
      <w:r w:rsidRPr="00E518C9">
        <w:rPr>
          <w:rFonts w:ascii="Arial" w:hAnsi="Arial" w:cs="Arial"/>
          <w:sz w:val="24"/>
          <w:szCs w:val="24"/>
          <w:lang w:val="fr-CA"/>
        </w:rPr>
        <w:t xml:space="preserve">Le CAO va continuer de se conformer aux exigences des normes ci-haut mentionnées </w:t>
      </w:r>
      <w:r>
        <w:rPr>
          <w:rFonts w:ascii="Arial" w:hAnsi="Arial" w:cs="Arial"/>
          <w:sz w:val="24"/>
          <w:szCs w:val="24"/>
          <w:lang w:val="fr-CA"/>
        </w:rPr>
        <w:t>telles que définies</w:t>
      </w:r>
      <w:r w:rsidRPr="00E518C9">
        <w:rPr>
          <w:rFonts w:ascii="Arial" w:hAnsi="Arial" w:cs="Arial"/>
          <w:sz w:val="24"/>
          <w:szCs w:val="24"/>
          <w:lang w:val="fr-CA"/>
        </w:rPr>
        <w:t xml:space="preserve"> au cours des années précédentes, et modifiera </w:t>
      </w:r>
      <w:r>
        <w:rPr>
          <w:rFonts w:ascii="Arial" w:hAnsi="Arial" w:cs="Arial"/>
          <w:sz w:val="24"/>
          <w:szCs w:val="24"/>
          <w:lang w:val="fr-CA"/>
        </w:rPr>
        <w:t>le présent</w:t>
      </w:r>
      <w:r w:rsidRPr="00E518C9">
        <w:rPr>
          <w:rFonts w:ascii="Arial" w:hAnsi="Arial" w:cs="Arial"/>
          <w:sz w:val="24"/>
          <w:szCs w:val="24"/>
          <w:lang w:val="fr-CA"/>
        </w:rPr>
        <w:t xml:space="preserve"> Plan </w:t>
      </w:r>
      <w:r>
        <w:rPr>
          <w:rFonts w:ascii="Arial" w:hAnsi="Arial" w:cs="Arial"/>
          <w:sz w:val="24"/>
          <w:szCs w:val="24"/>
          <w:lang w:val="fr-CA"/>
        </w:rPr>
        <w:t xml:space="preserve">afin de l’adapter à </w:t>
      </w:r>
      <w:r w:rsidRPr="00E518C9">
        <w:rPr>
          <w:rFonts w:ascii="Arial" w:hAnsi="Arial" w:cs="Arial"/>
          <w:sz w:val="24"/>
          <w:szCs w:val="24"/>
          <w:lang w:val="fr-CA"/>
        </w:rPr>
        <w:t xml:space="preserve">tout changement mis en </w:t>
      </w:r>
      <w:r>
        <w:rPr>
          <w:rFonts w:ascii="Arial" w:hAnsi="Arial" w:cs="Arial"/>
          <w:sz w:val="24"/>
          <w:szCs w:val="24"/>
          <w:lang w:val="fr-CA"/>
        </w:rPr>
        <w:t>œ</w:t>
      </w:r>
      <w:r w:rsidRPr="00E518C9">
        <w:rPr>
          <w:rFonts w:ascii="Arial" w:hAnsi="Arial" w:cs="Arial"/>
          <w:sz w:val="24"/>
          <w:szCs w:val="24"/>
          <w:lang w:val="fr-CA"/>
        </w:rPr>
        <w:t>uvre.</w:t>
      </w:r>
    </w:p>
    <w:p w:rsidR="00794EE1" w:rsidRPr="00E518C9" w:rsidRDefault="00794EE1" w:rsidP="00C82417">
      <w:pPr>
        <w:pStyle w:val="Heading3"/>
        <w:rPr>
          <w:lang w:val="fr-CA"/>
        </w:rPr>
      </w:pPr>
      <w:bookmarkStart w:id="34" w:name="_Toc468274752"/>
      <w:r w:rsidRPr="00E518C9">
        <w:rPr>
          <w:lang w:val="fr-CA"/>
        </w:rPr>
        <w:t>Normes pour l’information et les communications sur l’accessibilité</w:t>
      </w:r>
      <w:bookmarkEnd w:id="34"/>
    </w:p>
    <w:p w:rsidR="00794EE1" w:rsidRPr="00C82417" w:rsidRDefault="00794EE1" w:rsidP="00C82417">
      <w:pPr>
        <w:pStyle w:val="Heading4"/>
      </w:pPr>
      <w:r w:rsidRPr="00E518C9">
        <w:t xml:space="preserve">Formats </w:t>
      </w:r>
      <w:proofErr w:type="spellStart"/>
      <w:r w:rsidRPr="00E518C9">
        <w:t>accessibles</w:t>
      </w:r>
      <w:proofErr w:type="spellEnd"/>
      <w:r w:rsidRPr="00E518C9">
        <w:t xml:space="preserve"> </w:t>
      </w:r>
      <w:proofErr w:type="gramStart"/>
      <w:r w:rsidRPr="00E518C9">
        <w:t>et</w:t>
      </w:r>
      <w:proofErr w:type="gramEnd"/>
      <w:r w:rsidRPr="00E518C9">
        <w:t xml:space="preserve"> aides à la communication </w:t>
      </w:r>
    </w:p>
    <w:p w:rsidR="00794EE1" w:rsidRPr="00331525" w:rsidRDefault="00794EE1" w:rsidP="00C82417">
      <w:pPr>
        <w:pStyle w:val="ListParagraph"/>
        <w:numPr>
          <w:ilvl w:val="0"/>
          <w:numId w:val="20"/>
        </w:numPr>
        <w:rPr>
          <w:rFonts w:ascii="Arial" w:hAnsi="Arial" w:cs="Arial"/>
          <w:sz w:val="24"/>
          <w:szCs w:val="24"/>
          <w:lang w:val="fr-CA"/>
        </w:rPr>
      </w:pPr>
      <w:r w:rsidRPr="00331525">
        <w:rPr>
          <w:rFonts w:ascii="Arial" w:hAnsi="Arial" w:cs="Arial"/>
          <w:sz w:val="24"/>
          <w:szCs w:val="24"/>
          <w:lang w:val="fr-CA"/>
        </w:rPr>
        <w:t xml:space="preserve">En accord avec la Section 12 </w:t>
      </w:r>
      <w:r>
        <w:rPr>
          <w:rFonts w:ascii="Arial" w:hAnsi="Arial" w:cs="Arial"/>
          <w:sz w:val="24"/>
          <w:szCs w:val="24"/>
          <w:lang w:val="fr-CA"/>
        </w:rPr>
        <w:t>portant sur les</w:t>
      </w:r>
      <w:r w:rsidRPr="00331525">
        <w:rPr>
          <w:rFonts w:ascii="Arial" w:hAnsi="Arial" w:cs="Arial"/>
          <w:sz w:val="24"/>
          <w:szCs w:val="24"/>
          <w:lang w:val="fr-CA"/>
        </w:rPr>
        <w:t xml:space="preserve"> Formats accessibles et aides à la communication, le CAO fournira</w:t>
      </w:r>
      <w:r>
        <w:rPr>
          <w:rFonts w:ascii="Arial" w:hAnsi="Arial" w:cs="Arial"/>
          <w:sz w:val="24"/>
          <w:szCs w:val="24"/>
          <w:lang w:val="fr-CA"/>
        </w:rPr>
        <w:t xml:space="preserve"> ou fera fournir à la personne handicapée qui le demande des formats accessibles et des aides à la communication. </w:t>
      </w:r>
      <w:r w:rsidRPr="00331525">
        <w:rPr>
          <w:rFonts w:ascii="Arial" w:hAnsi="Arial" w:cs="Arial"/>
          <w:sz w:val="24"/>
          <w:szCs w:val="24"/>
          <w:lang w:val="fr-CA"/>
        </w:rPr>
        <w:t>Le CAO s’assur</w:t>
      </w:r>
      <w:r>
        <w:rPr>
          <w:rFonts w:ascii="Arial" w:hAnsi="Arial" w:cs="Arial"/>
          <w:sz w:val="24"/>
          <w:szCs w:val="24"/>
          <w:lang w:val="fr-CA"/>
        </w:rPr>
        <w:t>e</w:t>
      </w:r>
      <w:r w:rsidRPr="00331525">
        <w:rPr>
          <w:rFonts w:ascii="Arial" w:hAnsi="Arial" w:cs="Arial"/>
          <w:sz w:val="24"/>
          <w:szCs w:val="24"/>
          <w:lang w:val="fr-CA"/>
        </w:rPr>
        <w:t xml:space="preserve">ra que l’information est fournie en temps opportun et </w:t>
      </w:r>
      <w:r>
        <w:rPr>
          <w:rFonts w:ascii="Arial" w:hAnsi="Arial" w:cs="Arial"/>
          <w:sz w:val="24"/>
          <w:szCs w:val="24"/>
          <w:lang w:val="fr-CA"/>
        </w:rPr>
        <w:t xml:space="preserve">à un coût qui n’est pas supérieur au coût ordinaire demandé aux autres personnes, et consultera l’auteur de la demande lors de la détermination de la pertinence d’un format accessible ou d’une aide à la communication.  </w:t>
      </w:r>
    </w:p>
    <w:p w:rsidR="00794EE1" w:rsidRPr="00331525" w:rsidRDefault="00794EE1" w:rsidP="00C82417">
      <w:pPr>
        <w:pStyle w:val="ListParagraph"/>
        <w:numPr>
          <w:ilvl w:val="0"/>
          <w:numId w:val="19"/>
        </w:numPr>
        <w:ind w:left="720"/>
        <w:rPr>
          <w:rFonts w:ascii="Arial" w:hAnsi="Arial" w:cs="Arial"/>
          <w:sz w:val="24"/>
          <w:szCs w:val="24"/>
          <w:lang w:val="fr-CA"/>
        </w:rPr>
      </w:pPr>
      <w:r w:rsidRPr="00331525">
        <w:rPr>
          <w:rFonts w:ascii="Arial" w:hAnsi="Arial" w:cs="Arial"/>
          <w:sz w:val="24"/>
          <w:szCs w:val="24"/>
          <w:lang w:val="fr-CA"/>
        </w:rPr>
        <w:t xml:space="preserve">À l’heure actuelle, les employés du CAO </w:t>
      </w:r>
      <w:r>
        <w:rPr>
          <w:rFonts w:ascii="Arial" w:hAnsi="Arial" w:cs="Arial"/>
          <w:sz w:val="24"/>
          <w:szCs w:val="24"/>
          <w:lang w:val="fr-CA"/>
        </w:rPr>
        <w:t>ayant besoin d’</w:t>
      </w:r>
      <w:r w:rsidRPr="00331525">
        <w:rPr>
          <w:rFonts w:ascii="Arial" w:hAnsi="Arial" w:cs="Arial"/>
          <w:sz w:val="24"/>
          <w:szCs w:val="24"/>
          <w:lang w:val="fr-CA"/>
        </w:rPr>
        <w:t xml:space="preserve">une aide à la communication comme un </w:t>
      </w:r>
      <w:r>
        <w:rPr>
          <w:rFonts w:ascii="Arial" w:hAnsi="Arial" w:cs="Arial"/>
          <w:sz w:val="24"/>
          <w:szCs w:val="24"/>
          <w:lang w:val="fr-CA"/>
        </w:rPr>
        <w:t xml:space="preserve">interprète gestuel pour une réunion, un atelier ou autre événement doivent s’adresser à la personne-ressource à l’interne. </w:t>
      </w:r>
      <w:r w:rsidRPr="00331525">
        <w:rPr>
          <w:rFonts w:ascii="Arial" w:hAnsi="Arial" w:cs="Arial"/>
          <w:sz w:val="24"/>
          <w:szCs w:val="24"/>
          <w:lang w:val="fr-CA"/>
        </w:rPr>
        <w:t>Cette personne-ressource prend des mesures pour obtenir une aide à la communication, sans co</w:t>
      </w:r>
      <w:r>
        <w:rPr>
          <w:rFonts w:ascii="Arial" w:hAnsi="Arial" w:cs="Arial"/>
          <w:sz w:val="24"/>
          <w:szCs w:val="24"/>
          <w:lang w:val="fr-CA"/>
        </w:rPr>
        <w:t xml:space="preserve">ût additionnel pour le participant nécessitant ce service. </w:t>
      </w:r>
      <w:r w:rsidRPr="00331525">
        <w:rPr>
          <w:rFonts w:ascii="Arial" w:hAnsi="Arial" w:cs="Arial"/>
          <w:sz w:val="24"/>
          <w:szCs w:val="24"/>
          <w:lang w:val="fr-CA"/>
        </w:rPr>
        <w:t xml:space="preserve"> </w:t>
      </w:r>
    </w:p>
    <w:p w:rsidR="00794EE1" w:rsidRPr="007A0412" w:rsidRDefault="00794EE1" w:rsidP="00C82417">
      <w:pPr>
        <w:pStyle w:val="ListParagraph"/>
        <w:numPr>
          <w:ilvl w:val="0"/>
          <w:numId w:val="20"/>
        </w:numPr>
        <w:rPr>
          <w:rFonts w:ascii="Arial" w:hAnsi="Arial" w:cs="Arial"/>
          <w:sz w:val="24"/>
          <w:szCs w:val="24"/>
          <w:lang w:val="fr-CA"/>
        </w:rPr>
      </w:pPr>
      <w:r w:rsidRPr="00331525">
        <w:rPr>
          <w:rFonts w:ascii="Arial" w:hAnsi="Arial" w:cs="Arial"/>
          <w:sz w:val="24"/>
          <w:szCs w:val="24"/>
          <w:lang w:val="fr-CA"/>
        </w:rPr>
        <w:t xml:space="preserve">Afin de s’assurer d’être en mesure de fournir </w:t>
      </w:r>
      <w:r>
        <w:rPr>
          <w:rFonts w:ascii="Arial" w:hAnsi="Arial" w:cs="Arial"/>
          <w:sz w:val="24"/>
          <w:szCs w:val="24"/>
          <w:lang w:val="fr-CA"/>
        </w:rPr>
        <w:t xml:space="preserve">en temps opportun </w:t>
      </w:r>
      <w:r w:rsidRPr="00331525">
        <w:rPr>
          <w:rFonts w:ascii="Arial" w:hAnsi="Arial" w:cs="Arial"/>
          <w:sz w:val="24"/>
          <w:szCs w:val="24"/>
          <w:lang w:val="fr-CA"/>
        </w:rPr>
        <w:t>une gamme variée de formats accessibles et d’</w:t>
      </w:r>
      <w:r>
        <w:rPr>
          <w:rFonts w:ascii="Arial" w:hAnsi="Arial" w:cs="Arial"/>
          <w:sz w:val="24"/>
          <w:szCs w:val="24"/>
          <w:lang w:val="fr-CA"/>
        </w:rPr>
        <w:t>aides à la communication, le CAO prévoit</w:t>
      </w:r>
      <w:r w:rsidRPr="00331525">
        <w:rPr>
          <w:rFonts w:ascii="Arial" w:hAnsi="Arial" w:cs="Arial"/>
          <w:sz w:val="24"/>
          <w:szCs w:val="24"/>
          <w:lang w:val="fr-CA"/>
        </w:rPr>
        <w:t xml:space="preserve"> retenir les services d’un fournisseur attitré de fa</w:t>
      </w:r>
      <w:r>
        <w:rPr>
          <w:rFonts w:ascii="Arial" w:hAnsi="Arial" w:cs="Arial"/>
          <w:sz w:val="24"/>
          <w:szCs w:val="24"/>
          <w:lang w:val="fr-CA"/>
        </w:rPr>
        <w:t xml:space="preserve">çon à avoir une liste standardisée et approuvée </w:t>
      </w:r>
      <w:r w:rsidRPr="00331525">
        <w:rPr>
          <w:rFonts w:ascii="Arial" w:hAnsi="Arial" w:cs="Arial"/>
          <w:sz w:val="24"/>
          <w:szCs w:val="24"/>
          <w:lang w:val="fr-CA"/>
        </w:rPr>
        <w:t>de formats accessibles et d’aides à la communication</w:t>
      </w:r>
      <w:r>
        <w:rPr>
          <w:rFonts w:ascii="Arial" w:hAnsi="Arial" w:cs="Arial"/>
          <w:sz w:val="24"/>
          <w:szCs w:val="24"/>
          <w:lang w:val="fr-CA"/>
        </w:rPr>
        <w:t xml:space="preserve"> à la disposition de tous les employés. </w:t>
      </w:r>
      <w:r w:rsidRPr="007A0412">
        <w:rPr>
          <w:rFonts w:ascii="Arial" w:hAnsi="Arial" w:cs="Arial"/>
          <w:sz w:val="24"/>
          <w:szCs w:val="24"/>
          <w:lang w:val="fr-CA"/>
        </w:rPr>
        <w:t xml:space="preserve"> </w:t>
      </w:r>
    </w:p>
    <w:p w:rsidR="00794EE1" w:rsidRPr="007A0412" w:rsidRDefault="00794EE1" w:rsidP="00C82417">
      <w:pPr>
        <w:pStyle w:val="ListParagraph"/>
        <w:numPr>
          <w:ilvl w:val="0"/>
          <w:numId w:val="20"/>
        </w:numPr>
        <w:rPr>
          <w:rFonts w:ascii="Arial" w:hAnsi="Arial" w:cs="Arial"/>
          <w:sz w:val="24"/>
          <w:szCs w:val="24"/>
          <w:lang w:val="fr-CA"/>
        </w:rPr>
      </w:pPr>
      <w:r w:rsidRPr="007A0412">
        <w:rPr>
          <w:rFonts w:ascii="Arial" w:hAnsi="Arial" w:cs="Arial"/>
          <w:sz w:val="24"/>
          <w:szCs w:val="24"/>
          <w:lang w:val="fr-CA"/>
        </w:rPr>
        <w:t xml:space="preserve">Afin d’assurer </w:t>
      </w:r>
      <w:r>
        <w:rPr>
          <w:rFonts w:ascii="Arial" w:hAnsi="Arial" w:cs="Arial"/>
          <w:sz w:val="24"/>
          <w:szCs w:val="24"/>
          <w:lang w:val="fr-CA"/>
        </w:rPr>
        <w:t>le</w:t>
      </w:r>
      <w:r w:rsidRPr="007A0412">
        <w:rPr>
          <w:rFonts w:ascii="Arial" w:hAnsi="Arial" w:cs="Arial"/>
          <w:sz w:val="24"/>
          <w:szCs w:val="24"/>
          <w:lang w:val="fr-CA"/>
        </w:rPr>
        <w:t xml:space="preserve"> contrôle de la qualité, le CAO prévoit mettre en place un outil interne de </w:t>
      </w:r>
      <w:r>
        <w:rPr>
          <w:rFonts w:ascii="Arial" w:hAnsi="Arial" w:cs="Arial"/>
          <w:sz w:val="24"/>
          <w:szCs w:val="24"/>
          <w:lang w:val="fr-CA"/>
        </w:rPr>
        <w:t>requête</w:t>
      </w:r>
      <w:r w:rsidRPr="007A0412">
        <w:rPr>
          <w:rFonts w:ascii="Arial" w:hAnsi="Arial" w:cs="Arial"/>
          <w:sz w:val="24"/>
          <w:szCs w:val="24"/>
          <w:lang w:val="fr-CA"/>
        </w:rPr>
        <w:t xml:space="preserve"> et nommer un coordonnateur à ce poste; le CAO </w:t>
      </w:r>
      <w:r>
        <w:rPr>
          <w:rFonts w:ascii="Arial" w:hAnsi="Arial" w:cs="Arial"/>
          <w:sz w:val="24"/>
          <w:szCs w:val="24"/>
          <w:lang w:val="fr-CA"/>
        </w:rPr>
        <w:t>développera également un processus de suivi transparent pour s’assurer que le format accessible</w:t>
      </w:r>
      <w:r w:rsidRPr="00331525">
        <w:rPr>
          <w:rFonts w:ascii="Arial" w:hAnsi="Arial" w:cs="Arial"/>
          <w:sz w:val="24"/>
          <w:szCs w:val="24"/>
          <w:lang w:val="fr-CA"/>
        </w:rPr>
        <w:t xml:space="preserve"> </w:t>
      </w:r>
      <w:r>
        <w:rPr>
          <w:rFonts w:ascii="Arial" w:hAnsi="Arial" w:cs="Arial"/>
          <w:sz w:val="24"/>
          <w:szCs w:val="24"/>
          <w:lang w:val="fr-CA"/>
        </w:rPr>
        <w:t>ou l’aide à la communication a été fourni.</w:t>
      </w:r>
      <w:r w:rsidRPr="007A0412">
        <w:rPr>
          <w:rFonts w:ascii="Arial" w:hAnsi="Arial" w:cs="Arial"/>
          <w:sz w:val="24"/>
          <w:szCs w:val="24"/>
          <w:lang w:val="fr-CA"/>
        </w:rPr>
        <w:t xml:space="preserve"> </w:t>
      </w:r>
    </w:p>
    <w:p w:rsidR="00794EE1" w:rsidRPr="007A0412" w:rsidRDefault="00794EE1" w:rsidP="00C82417">
      <w:pPr>
        <w:pStyle w:val="ListParagraph"/>
        <w:numPr>
          <w:ilvl w:val="0"/>
          <w:numId w:val="20"/>
        </w:numPr>
        <w:rPr>
          <w:rFonts w:ascii="Arial" w:hAnsi="Arial" w:cs="Arial"/>
          <w:b/>
          <w:sz w:val="28"/>
          <w:szCs w:val="28"/>
          <w:lang w:val="fr-CA"/>
        </w:rPr>
      </w:pPr>
      <w:r w:rsidRPr="007A0412">
        <w:rPr>
          <w:rFonts w:ascii="Arial" w:hAnsi="Arial" w:cs="Arial"/>
          <w:sz w:val="24"/>
          <w:szCs w:val="24"/>
          <w:lang w:val="fr-CA"/>
        </w:rPr>
        <w:t xml:space="preserve">En vue de répondre aux exigences de la Section 12(3), le CAO s’assurera d’informer le public de la disponibilité de formats accessibles et d’aides </w:t>
      </w:r>
      <w:r>
        <w:rPr>
          <w:rFonts w:ascii="Arial" w:hAnsi="Arial" w:cs="Arial"/>
          <w:sz w:val="24"/>
          <w:szCs w:val="24"/>
          <w:lang w:val="fr-CA"/>
        </w:rPr>
        <w:t xml:space="preserve">à la communication, ainsi que les candidats à des subventions ou les utilisateurs de nos services, au moyen de notre site Web et de notre outil en </w:t>
      </w:r>
      <w:r w:rsidR="00F94224">
        <w:rPr>
          <w:rFonts w:ascii="Arial" w:hAnsi="Arial" w:cs="Arial"/>
          <w:sz w:val="24"/>
          <w:szCs w:val="24"/>
          <w:lang w:val="fr-CA"/>
        </w:rPr>
        <w:t>ligne de demande de subvention.</w:t>
      </w:r>
    </w:p>
    <w:p w:rsidR="00794EE1" w:rsidRDefault="00794EE1" w:rsidP="00794EE1">
      <w:pPr>
        <w:rPr>
          <w:rFonts w:cs="Arial"/>
          <w:b/>
          <w:sz w:val="28"/>
          <w:szCs w:val="28"/>
          <w:u w:val="single"/>
          <w:lang w:val="fr-CA"/>
        </w:rPr>
      </w:pPr>
      <w:r>
        <w:rPr>
          <w:rFonts w:cs="Arial"/>
          <w:b/>
          <w:sz w:val="28"/>
          <w:szCs w:val="28"/>
          <w:u w:val="single"/>
          <w:lang w:val="fr-CA"/>
        </w:rPr>
        <w:br w:type="page"/>
      </w:r>
    </w:p>
    <w:p w:rsidR="00794EE1" w:rsidRPr="002C3EA5" w:rsidRDefault="00794EE1" w:rsidP="00C82417">
      <w:pPr>
        <w:pStyle w:val="Heading2"/>
        <w:rPr>
          <w:lang w:val="fr-CA"/>
        </w:rPr>
      </w:pPr>
      <w:bookmarkStart w:id="35" w:name="_Toc468274753"/>
      <w:r w:rsidRPr="00B9613E">
        <w:rPr>
          <w:lang w:val="fr-CA"/>
        </w:rPr>
        <w:lastRenderedPageBreak/>
        <w:t>2016</w:t>
      </w:r>
      <w:bookmarkEnd w:id="35"/>
    </w:p>
    <w:p w:rsidR="00794EE1" w:rsidRPr="003F2380" w:rsidRDefault="00794EE1" w:rsidP="00794EE1">
      <w:pPr>
        <w:rPr>
          <w:rFonts w:cs="Arial"/>
          <w:b/>
          <w:sz w:val="28"/>
          <w:szCs w:val="28"/>
          <w:u w:val="single"/>
          <w:lang w:val="fr-CA"/>
        </w:rPr>
      </w:pPr>
      <w:r w:rsidRPr="007A0412">
        <w:rPr>
          <w:rFonts w:cs="Arial"/>
          <w:szCs w:val="28"/>
          <w:lang w:val="fr-CA"/>
        </w:rPr>
        <w:t xml:space="preserve">Aucune exigence réglementaire n’est requise du CAO en 2016. </w:t>
      </w:r>
      <w:r w:rsidRPr="003F2380">
        <w:rPr>
          <w:rFonts w:cs="Arial"/>
          <w:szCs w:val="28"/>
          <w:lang w:val="fr-CA"/>
        </w:rPr>
        <w:t xml:space="preserve">Par conséquent, </w:t>
      </w:r>
      <w:r>
        <w:rPr>
          <w:rFonts w:cs="Arial"/>
          <w:szCs w:val="28"/>
          <w:lang w:val="fr-CA"/>
        </w:rPr>
        <w:t>notre organisme</w:t>
      </w:r>
      <w:r w:rsidRPr="003F2380">
        <w:rPr>
          <w:rFonts w:cs="Arial"/>
          <w:szCs w:val="28"/>
          <w:lang w:val="fr-CA"/>
        </w:rPr>
        <w:t xml:space="preserve"> continuer</w:t>
      </w:r>
      <w:r>
        <w:rPr>
          <w:rFonts w:cs="Arial"/>
          <w:szCs w:val="28"/>
          <w:lang w:val="fr-CA"/>
        </w:rPr>
        <w:t>a</w:t>
      </w:r>
      <w:r w:rsidRPr="003F2380">
        <w:rPr>
          <w:rFonts w:cs="Arial"/>
          <w:szCs w:val="28"/>
          <w:lang w:val="fr-CA"/>
        </w:rPr>
        <w:t xml:space="preserve"> de se conformer </w:t>
      </w:r>
      <w:r>
        <w:rPr>
          <w:rFonts w:cs="Arial"/>
          <w:szCs w:val="28"/>
          <w:lang w:val="fr-CA"/>
        </w:rPr>
        <w:t>aux exigences du</w:t>
      </w:r>
      <w:r w:rsidRPr="003F2380">
        <w:rPr>
          <w:rFonts w:cs="Arial"/>
          <w:szCs w:val="28"/>
          <w:lang w:val="fr-CA"/>
        </w:rPr>
        <w:t xml:space="preserve"> présent Plan </w:t>
      </w:r>
      <w:r>
        <w:rPr>
          <w:rFonts w:cs="Arial"/>
          <w:szCs w:val="28"/>
          <w:lang w:val="fr-CA"/>
        </w:rPr>
        <w:t xml:space="preserve">définies pour </w:t>
      </w:r>
      <w:r w:rsidRPr="003F2380">
        <w:rPr>
          <w:rFonts w:cs="Arial"/>
          <w:szCs w:val="28"/>
          <w:lang w:val="fr-CA"/>
        </w:rPr>
        <w:t>les années précédentes et</w:t>
      </w:r>
      <w:r>
        <w:rPr>
          <w:rFonts w:cs="Arial"/>
          <w:szCs w:val="28"/>
          <w:lang w:val="fr-CA"/>
        </w:rPr>
        <w:t>, le cas échéant,</w:t>
      </w:r>
      <w:r w:rsidRPr="003F2380">
        <w:rPr>
          <w:rFonts w:cs="Arial"/>
          <w:szCs w:val="28"/>
          <w:lang w:val="fr-CA"/>
        </w:rPr>
        <w:t xml:space="preserve"> mettra ce plan à jour </w:t>
      </w:r>
      <w:r>
        <w:rPr>
          <w:rFonts w:cs="Arial"/>
          <w:szCs w:val="28"/>
          <w:lang w:val="fr-CA"/>
        </w:rPr>
        <w:t>dans le cadre</w:t>
      </w:r>
      <w:r w:rsidRPr="003F2380">
        <w:rPr>
          <w:rFonts w:cs="Arial"/>
          <w:szCs w:val="28"/>
          <w:lang w:val="fr-CA"/>
        </w:rPr>
        <w:t xml:space="preserve"> </w:t>
      </w:r>
      <w:r>
        <w:rPr>
          <w:rFonts w:cs="Arial"/>
          <w:szCs w:val="28"/>
          <w:lang w:val="fr-CA"/>
        </w:rPr>
        <w:t>de se</w:t>
      </w:r>
      <w:r w:rsidRPr="003F2380">
        <w:rPr>
          <w:rFonts w:cs="Arial"/>
          <w:szCs w:val="28"/>
          <w:lang w:val="fr-CA"/>
        </w:rPr>
        <w:t>s processus de</w:t>
      </w:r>
      <w:r>
        <w:rPr>
          <w:rFonts w:cs="Arial"/>
          <w:szCs w:val="28"/>
          <w:lang w:val="fr-CA"/>
        </w:rPr>
        <w:t xml:space="preserve"> suivi</w:t>
      </w:r>
      <w:r w:rsidRPr="003F2380">
        <w:rPr>
          <w:rFonts w:cs="Arial"/>
          <w:szCs w:val="28"/>
          <w:lang w:val="fr-CA"/>
        </w:rPr>
        <w:t>.</w:t>
      </w:r>
    </w:p>
    <w:p w:rsidR="00794EE1" w:rsidRPr="00C82417" w:rsidRDefault="00794EE1" w:rsidP="00C82417">
      <w:pPr>
        <w:pStyle w:val="Heading2"/>
      </w:pPr>
      <w:bookmarkStart w:id="36" w:name="_Toc468274754"/>
      <w:r>
        <w:t>2017</w:t>
      </w:r>
      <w:bookmarkEnd w:id="36"/>
    </w:p>
    <w:p w:rsidR="00794EE1" w:rsidRPr="003F2380" w:rsidRDefault="00794EE1" w:rsidP="00C82417">
      <w:pPr>
        <w:pStyle w:val="ListParagraph"/>
        <w:numPr>
          <w:ilvl w:val="0"/>
          <w:numId w:val="21"/>
        </w:numPr>
        <w:rPr>
          <w:rFonts w:cs="Arial"/>
          <w:szCs w:val="28"/>
          <w:lang w:val="fr-CA"/>
        </w:rPr>
      </w:pPr>
      <w:r w:rsidRPr="003F2380">
        <w:rPr>
          <w:rFonts w:ascii="Arial" w:hAnsi="Arial" w:cs="Arial"/>
          <w:sz w:val="24"/>
          <w:szCs w:val="24"/>
          <w:lang w:val="fr-CA"/>
        </w:rPr>
        <w:t xml:space="preserve">Le CAO continuera de se conformer aux exigences de la réglementation </w:t>
      </w:r>
      <w:r>
        <w:rPr>
          <w:rFonts w:ascii="Arial" w:hAnsi="Arial" w:cs="Arial"/>
          <w:sz w:val="24"/>
          <w:szCs w:val="24"/>
          <w:lang w:val="fr-CA"/>
        </w:rPr>
        <w:t>définies pour les</w:t>
      </w:r>
      <w:r w:rsidRPr="003F2380">
        <w:rPr>
          <w:rFonts w:ascii="Arial" w:hAnsi="Arial" w:cs="Arial"/>
          <w:sz w:val="24"/>
          <w:szCs w:val="24"/>
          <w:lang w:val="fr-CA"/>
        </w:rPr>
        <w:t xml:space="preserve"> années précédentes et</w:t>
      </w:r>
      <w:r>
        <w:rPr>
          <w:rFonts w:ascii="Arial" w:hAnsi="Arial" w:cs="Arial"/>
          <w:sz w:val="24"/>
          <w:szCs w:val="24"/>
          <w:lang w:val="fr-CA"/>
        </w:rPr>
        <w:t>, le cas échéant,</w:t>
      </w:r>
      <w:r w:rsidRPr="003F2380">
        <w:rPr>
          <w:rFonts w:ascii="Arial" w:hAnsi="Arial" w:cs="Arial"/>
          <w:sz w:val="24"/>
          <w:szCs w:val="24"/>
          <w:lang w:val="fr-CA"/>
        </w:rPr>
        <w:t xml:space="preserve"> mettra ce plan à jour </w:t>
      </w:r>
      <w:r>
        <w:rPr>
          <w:rFonts w:ascii="Arial" w:hAnsi="Arial" w:cs="Arial"/>
          <w:sz w:val="24"/>
          <w:szCs w:val="24"/>
          <w:lang w:val="fr-CA"/>
        </w:rPr>
        <w:t>dans le cadre de ses</w:t>
      </w:r>
      <w:r w:rsidRPr="003F2380">
        <w:rPr>
          <w:rFonts w:ascii="Arial" w:hAnsi="Arial" w:cs="Arial"/>
          <w:sz w:val="24"/>
          <w:szCs w:val="24"/>
          <w:lang w:val="fr-CA"/>
        </w:rPr>
        <w:t xml:space="preserve"> processus de </w:t>
      </w:r>
      <w:r>
        <w:rPr>
          <w:rFonts w:ascii="Arial" w:hAnsi="Arial" w:cs="Arial"/>
          <w:sz w:val="24"/>
          <w:szCs w:val="24"/>
          <w:lang w:val="fr-CA"/>
        </w:rPr>
        <w:t>suivi</w:t>
      </w:r>
      <w:r w:rsidRPr="003F2380">
        <w:rPr>
          <w:rFonts w:ascii="Arial" w:hAnsi="Arial" w:cs="Arial"/>
          <w:sz w:val="24"/>
          <w:szCs w:val="24"/>
          <w:lang w:val="fr-CA"/>
        </w:rPr>
        <w:t xml:space="preserve">.  </w:t>
      </w:r>
    </w:p>
    <w:p w:rsidR="00794EE1" w:rsidRPr="003F2380" w:rsidRDefault="00794EE1" w:rsidP="00C82417">
      <w:pPr>
        <w:pStyle w:val="ListParagraph"/>
        <w:numPr>
          <w:ilvl w:val="0"/>
          <w:numId w:val="21"/>
        </w:numPr>
        <w:rPr>
          <w:rFonts w:cs="Arial"/>
          <w:szCs w:val="24"/>
          <w:lang w:val="fr-CA"/>
        </w:rPr>
      </w:pPr>
      <w:r w:rsidRPr="003F2380">
        <w:rPr>
          <w:rFonts w:ascii="Arial" w:hAnsi="Arial" w:cs="Arial"/>
          <w:sz w:val="24"/>
          <w:szCs w:val="24"/>
          <w:lang w:val="fr-CA"/>
        </w:rPr>
        <w:t xml:space="preserve">Le CAO préparera un nouveau Plan d’accessibilité pluriannuel pour les années </w:t>
      </w:r>
      <w:r>
        <w:rPr>
          <w:rFonts w:ascii="Arial" w:hAnsi="Arial" w:cs="Arial"/>
          <w:sz w:val="24"/>
          <w:szCs w:val="24"/>
          <w:lang w:val="fr-CA"/>
        </w:rPr>
        <w:t xml:space="preserve">allant de </w:t>
      </w:r>
      <w:r w:rsidRPr="003F2380">
        <w:rPr>
          <w:rFonts w:ascii="Arial" w:hAnsi="Arial" w:cs="Arial"/>
          <w:sz w:val="24"/>
          <w:szCs w:val="24"/>
          <w:lang w:val="fr-CA"/>
        </w:rPr>
        <w:t xml:space="preserve">2018 </w:t>
      </w:r>
      <w:r>
        <w:rPr>
          <w:rFonts w:ascii="Arial" w:hAnsi="Arial" w:cs="Arial"/>
          <w:sz w:val="24"/>
          <w:szCs w:val="24"/>
          <w:lang w:val="fr-CA"/>
        </w:rPr>
        <w:t xml:space="preserve">à 2022. </w:t>
      </w:r>
      <w:r w:rsidRPr="003F2380">
        <w:rPr>
          <w:rFonts w:ascii="Arial" w:hAnsi="Arial" w:cs="Arial"/>
          <w:sz w:val="24"/>
          <w:szCs w:val="24"/>
          <w:lang w:val="fr-CA"/>
        </w:rPr>
        <w:t xml:space="preserve"> </w:t>
      </w:r>
    </w:p>
    <w:p w:rsidR="00794EE1" w:rsidRPr="00C82417" w:rsidRDefault="00794EE1" w:rsidP="00C82417">
      <w:pPr>
        <w:pStyle w:val="ListParagraph"/>
        <w:numPr>
          <w:ilvl w:val="0"/>
          <w:numId w:val="21"/>
        </w:numPr>
        <w:rPr>
          <w:rFonts w:ascii="Arial" w:hAnsi="Arial" w:cs="Arial"/>
          <w:b/>
          <w:sz w:val="24"/>
          <w:szCs w:val="24"/>
          <w:lang w:val="fr-CA"/>
        </w:rPr>
      </w:pPr>
      <w:r w:rsidRPr="003F2380">
        <w:rPr>
          <w:rFonts w:ascii="Arial" w:hAnsi="Arial" w:cs="Arial"/>
          <w:sz w:val="24"/>
          <w:szCs w:val="24"/>
          <w:lang w:val="fr-CA"/>
        </w:rPr>
        <w:t xml:space="preserve">Le CAO élaborera un plan en vue </w:t>
      </w:r>
      <w:r>
        <w:rPr>
          <w:rFonts w:ascii="Arial" w:hAnsi="Arial" w:cs="Arial"/>
          <w:sz w:val="24"/>
          <w:szCs w:val="24"/>
          <w:lang w:val="fr-CA"/>
        </w:rPr>
        <w:t>d’amener ses</w:t>
      </w:r>
      <w:r w:rsidRPr="003F2380">
        <w:rPr>
          <w:rFonts w:ascii="Arial" w:hAnsi="Arial" w:cs="Arial"/>
          <w:sz w:val="24"/>
          <w:szCs w:val="24"/>
          <w:lang w:val="fr-CA"/>
        </w:rPr>
        <w:t xml:space="preserve"> sites Web Internet </w:t>
      </w:r>
      <w:r>
        <w:rPr>
          <w:rFonts w:ascii="Arial" w:hAnsi="Arial" w:cs="Arial"/>
          <w:sz w:val="24"/>
          <w:szCs w:val="24"/>
          <w:lang w:val="fr-CA"/>
        </w:rPr>
        <w:t xml:space="preserve">et </w:t>
      </w:r>
      <w:r w:rsidRPr="003F2380">
        <w:rPr>
          <w:rFonts w:ascii="Arial" w:hAnsi="Arial" w:cs="Arial"/>
          <w:sz w:val="24"/>
          <w:szCs w:val="24"/>
          <w:lang w:val="fr-CA"/>
        </w:rPr>
        <w:t>intranet</w:t>
      </w:r>
      <w:r>
        <w:rPr>
          <w:rFonts w:ascii="Arial" w:hAnsi="Arial" w:cs="Arial"/>
          <w:sz w:val="24"/>
          <w:szCs w:val="24"/>
          <w:lang w:val="fr-CA"/>
        </w:rPr>
        <w:t xml:space="preserve"> à conformité avec les </w:t>
      </w:r>
      <w:r w:rsidRPr="003F2380">
        <w:rPr>
          <w:rFonts w:ascii="Arial" w:hAnsi="Arial" w:cs="Arial"/>
          <w:sz w:val="24"/>
          <w:szCs w:val="24"/>
          <w:lang w:val="fr-CA"/>
        </w:rPr>
        <w:t>R</w:t>
      </w:r>
      <w:r>
        <w:rPr>
          <w:rFonts w:ascii="Arial" w:hAnsi="Arial" w:cs="Arial"/>
          <w:sz w:val="24"/>
          <w:szCs w:val="24"/>
          <w:lang w:val="fr-CA"/>
        </w:rPr>
        <w:t>ègles pour l’accessibilité des contenus Web (</w:t>
      </w:r>
      <w:r w:rsidRPr="003F2380">
        <w:rPr>
          <w:rFonts w:ascii="Arial" w:hAnsi="Arial" w:cs="Arial"/>
          <w:sz w:val="24"/>
          <w:szCs w:val="24"/>
          <w:lang w:val="fr-CA"/>
        </w:rPr>
        <w:t>WCAG</w:t>
      </w:r>
      <w:r>
        <w:rPr>
          <w:rFonts w:ascii="Arial" w:hAnsi="Arial" w:cs="Arial"/>
          <w:sz w:val="24"/>
          <w:szCs w:val="24"/>
          <w:lang w:val="fr-CA"/>
        </w:rPr>
        <w:t>)</w:t>
      </w:r>
      <w:r w:rsidRPr="003F2380">
        <w:rPr>
          <w:rFonts w:ascii="Arial" w:hAnsi="Arial" w:cs="Arial"/>
          <w:sz w:val="24"/>
          <w:szCs w:val="24"/>
          <w:lang w:val="fr-CA"/>
        </w:rPr>
        <w:t xml:space="preserve"> 2.0 </w:t>
      </w:r>
      <w:r>
        <w:rPr>
          <w:rFonts w:ascii="Arial" w:hAnsi="Arial" w:cs="Arial"/>
          <w:sz w:val="24"/>
          <w:szCs w:val="24"/>
          <w:lang w:val="fr-CA"/>
        </w:rPr>
        <w:t>(Niveau AA)</w:t>
      </w:r>
      <w:r w:rsidRPr="003F2380">
        <w:rPr>
          <w:rFonts w:ascii="Arial" w:hAnsi="Arial" w:cs="Arial"/>
          <w:sz w:val="24"/>
          <w:szCs w:val="24"/>
          <w:lang w:val="fr-CA"/>
        </w:rPr>
        <w:t xml:space="preserve"> </w:t>
      </w:r>
      <w:r>
        <w:rPr>
          <w:rFonts w:ascii="Arial" w:hAnsi="Arial" w:cs="Arial"/>
          <w:sz w:val="24"/>
          <w:szCs w:val="24"/>
          <w:lang w:val="fr-CA"/>
        </w:rPr>
        <w:t>d’ici le 1</w:t>
      </w:r>
      <w:r w:rsidRPr="003F2380">
        <w:rPr>
          <w:rFonts w:ascii="Arial" w:hAnsi="Arial" w:cs="Arial"/>
          <w:sz w:val="24"/>
          <w:szCs w:val="24"/>
          <w:vertAlign w:val="superscript"/>
          <w:lang w:val="fr-CA"/>
        </w:rPr>
        <w:t>er</w:t>
      </w:r>
      <w:r>
        <w:rPr>
          <w:rFonts w:ascii="Arial" w:hAnsi="Arial" w:cs="Arial"/>
          <w:sz w:val="24"/>
          <w:szCs w:val="24"/>
          <w:lang w:val="fr-CA"/>
        </w:rPr>
        <w:t xml:space="preserve"> janvier 2021.</w:t>
      </w:r>
    </w:p>
    <w:p w:rsidR="00794EE1" w:rsidRPr="003D6685" w:rsidRDefault="00794EE1" w:rsidP="00C82417">
      <w:pPr>
        <w:pStyle w:val="Heading1"/>
      </w:pPr>
      <w:r w:rsidRPr="003D6685">
        <w:br w:type="page"/>
      </w:r>
      <w:bookmarkStart w:id="37" w:name="_Toc468274755"/>
      <w:r w:rsidRPr="003D6685">
        <w:lastRenderedPageBreak/>
        <w:t>Conclusion</w:t>
      </w:r>
      <w:bookmarkEnd w:id="37"/>
    </w:p>
    <w:p w:rsidR="00794EE1" w:rsidRPr="00C82417" w:rsidRDefault="00794EE1" w:rsidP="00794EE1">
      <w:pPr>
        <w:rPr>
          <w:szCs w:val="24"/>
          <w:lang w:val="fr-CA"/>
        </w:rPr>
      </w:pPr>
      <w:r w:rsidRPr="000215AB">
        <w:rPr>
          <w:szCs w:val="24"/>
          <w:lang w:val="fr-CA"/>
        </w:rPr>
        <w:t xml:space="preserve">La création d’une communauté accessible aux personnes ayant différentes habiletés s’avère un processus constant, qui relève de l’apprentissage mutuel.  Nous invitons les personnes sourdes et les personnes handicapées à faire partie de ce processus à titre de participants actifs au cours des cinq prochaines années.  Chaque année, nous ferons part </w:t>
      </w:r>
      <w:r>
        <w:rPr>
          <w:szCs w:val="24"/>
          <w:lang w:val="fr-CA"/>
        </w:rPr>
        <w:t xml:space="preserve">au public </w:t>
      </w:r>
      <w:r w:rsidRPr="000215AB">
        <w:rPr>
          <w:szCs w:val="24"/>
          <w:lang w:val="fr-CA"/>
        </w:rPr>
        <w:t xml:space="preserve">des progrès </w:t>
      </w:r>
      <w:r>
        <w:rPr>
          <w:szCs w:val="24"/>
          <w:lang w:val="fr-CA"/>
        </w:rPr>
        <w:t xml:space="preserve">réalisés, afin de s’assurer qu’il </w:t>
      </w:r>
      <w:r w:rsidRPr="000215AB">
        <w:rPr>
          <w:szCs w:val="24"/>
          <w:lang w:val="fr-CA"/>
        </w:rPr>
        <w:t xml:space="preserve">est informé de l’atteinte de nos engagements et de tout changement apporté à notre Plan.  Le Plan d’accessibilité pluriannuel ainsi que nos mises à jour annuelles seront publiés sur notre site Web.  Nous visons la création et le maintien d’un plan intégré qui s’inspire des commentaires, ainsi qu’à rendre des comptes aux personnes qui font des demandes de subventions auprès du CAO et </w:t>
      </w:r>
      <w:r>
        <w:rPr>
          <w:szCs w:val="24"/>
          <w:lang w:val="fr-CA"/>
        </w:rPr>
        <w:t xml:space="preserve">qui </w:t>
      </w:r>
      <w:r w:rsidRPr="000215AB">
        <w:rPr>
          <w:szCs w:val="24"/>
          <w:lang w:val="fr-CA"/>
        </w:rPr>
        <w:t>ont recours à nos services.  Nous reconnaissons aussi que la communauté artistique dans son ensemble doit s’impliquer en vue d’examiner les façons d’améliorer l’accessibilité. Le CAO fera preuve de leadership en faisant connaître l’importance de l’accessibilité par la communication et en soulignant notre engagement envers l’accessibilité par nos actions, le Plan actuel, ainsi que l’Énoncé de vision.</w:t>
      </w:r>
    </w:p>
    <w:p w:rsidR="00794EE1" w:rsidRDefault="00794EE1" w:rsidP="00C82417">
      <w:pPr>
        <w:pStyle w:val="Heading1"/>
      </w:pPr>
      <w:bookmarkStart w:id="38" w:name="_Toc468274756"/>
      <w:proofErr w:type="spellStart"/>
      <w:r>
        <w:t>Faites</w:t>
      </w:r>
      <w:proofErr w:type="spellEnd"/>
      <w:r>
        <w:t xml:space="preserve">-nous part de </w:t>
      </w:r>
      <w:proofErr w:type="spellStart"/>
      <w:r>
        <w:t>vos</w:t>
      </w:r>
      <w:proofErr w:type="spellEnd"/>
      <w:r>
        <w:t xml:space="preserve"> </w:t>
      </w:r>
      <w:proofErr w:type="spellStart"/>
      <w:r>
        <w:t>commentaires</w:t>
      </w:r>
      <w:bookmarkEnd w:id="38"/>
      <w:proofErr w:type="spellEnd"/>
      <w:r>
        <w:t xml:space="preserve"> </w:t>
      </w:r>
    </w:p>
    <w:p w:rsidR="00794EE1" w:rsidRPr="008D26A5" w:rsidRDefault="00794EE1" w:rsidP="00794EE1">
      <w:pPr>
        <w:rPr>
          <w:szCs w:val="24"/>
          <w:lang w:val="fr-CA"/>
        </w:rPr>
      </w:pPr>
      <w:r>
        <w:rPr>
          <w:szCs w:val="24"/>
          <w:lang w:val="fr-CA"/>
        </w:rPr>
        <w:t xml:space="preserve">Vos commentaires permettront au CAO de s’assurer de constamment trouver des façons de réduire ou d'éliminer les obstacles à l'accès aux services, aux programmes de subventions et aux activités du CAO. </w:t>
      </w:r>
      <w:r w:rsidRPr="008D26A5">
        <w:rPr>
          <w:szCs w:val="24"/>
          <w:lang w:val="fr-CA"/>
        </w:rPr>
        <w:t xml:space="preserve">  </w:t>
      </w:r>
      <w:r>
        <w:rPr>
          <w:szCs w:val="24"/>
          <w:lang w:val="fr-CA"/>
        </w:rPr>
        <w:t>Faites-nous part de vos commentaires sur la façon dont ce plan répond aux besoins des personnes sourdes ou des personnes handicapées, comme suit :</w:t>
      </w:r>
      <w:r w:rsidRPr="008D26A5">
        <w:rPr>
          <w:szCs w:val="24"/>
          <w:lang w:val="fr-CA"/>
        </w:rPr>
        <w:t xml:space="preserve"> </w:t>
      </w:r>
    </w:p>
    <w:p w:rsidR="00794EE1" w:rsidRPr="000215AB" w:rsidRDefault="00794EE1" w:rsidP="00C82417">
      <w:pPr>
        <w:spacing w:before="240"/>
        <w:rPr>
          <w:szCs w:val="24"/>
          <w:lang w:val="fr-CA"/>
        </w:rPr>
      </w:pPr>
      <w:r w:rsidRPr="000215AB">
        <w:rPr>
          <w:szCs w:val="24"/>
          <w:lang w:val="fr-CA"/>
        </w:rPr>
        <w:t xml:space="preserve">Téléphone : </w:t>
      </w:r>
      <w:r w:rsidRPr="000215AB">
        <w:rPr>
          <w:szCs w:val="24"/>
          <w:lang w:val="fr-CA"/>
        </w:rPr>
        <w:tab/>
        <w:t>Nina Small, directrice des Ressources humaines</w:t>
      </w:r>
    </w:p>
    <w:p w:rsidR="00794EE1" w:rsidRPr="008D26A5" w:rsidRDefault="00794EE1" w:rsidP="00794EE1">
      <w:pPr>
        <w:ind w:left="720" w:firstLine="720"/>
        <w:rPr>
          <w:rFonts w:cs="Arial"/>
          <w:szCs w:val="24"/>
          <w:lang w:val="pt-BR"/>
        </w:rPr>
      </w:pPr>
      <w:r w:rsidRPr="008D26A5">
        <w:rPr>
          <w:rFonts w:cs="Arial"/>
          <w:szCs w:val="24"/>
          <w:lang w:val="pt-BR"/>
        </w:rPr>
        <w:t>416-969-7426</w:t>
      </w:r>
    </w:p>
    <w:p w:rsidR="00794EE1" w:rsidRDefault="00794EE1" w:rsidP="00794EE1">
      <w:pPr>
        <w:ind w:left="720" w:firstLine="720"/>
        <w:rPr>
          <w:szCs w:val="24"/>
          <w:lang w:val="pt-BR"/>
        </w:rPr>
      </w:pPr>
      <w:r>
        <w:rPr>
          <w:szCs w:val="24"/>
          <w:lang w:val="fr-CA"/>
        </w:rPr>
        <w:t xml:space="preserve">1-800-387-0058, poste </w:t>
      </w:r>
      <w:r>
        <w:rPr>
          <w:szCs w:val="24"/>
          <w:lang w:val="pt-BR"/>
        </w:rPr>
        <w:t>7426</w:t>
      </w:r>
    </w:p>
    <w:p w:rsidR="00794EE1" w:rsidRPr="008D26A5" w:rsidRDefault="00794EE1" w:rsidP="00794EE1">
      <w:pPr>
        <w:ind w:left="720" w:firstLine="720"/>
        <w:rPr>
          <w:rFonts w:cs="Arial"/>
          <w:szCs w:val="24"/>
          <w:lang w:val="pt-BR"/>
        </w:rPr>
      </w:pPr>
    </w:p>
    <w:p w:rsidR="00794EE1" w:rsidRDefault="00794EE1" w:rsidP="00794EE1">
      <w:pPr>
        <w:rPr>
          <w:szCs w:val="24"/>
          <w:lang w:val="pt-BR"/>
        </w:rPr>
      </w:pPr>
      <w:r>
        <w:rPr>
          <w:szCs w:val="24"/>
          <w:lang w:val="fr-CA"/>
        </w:rPr>
        <w:t>Courriel :</w:t>
      </w:r>
      <w:r>
        <w:rPr>
          <w:szCs w:val="24"/>
          <w:lang w:val="pt-BR"/>
        </w:rPr>
        <w:t xml:space="preserve"> </w:t>
      </w:r>
      <w:r>
        <w:rPr>
          <w:szCs w:val="24"/>
          <w:lang w:val="pt-BR"/>
        </w:rPr>
        <w:tab/>
      </w:r>
      <w:r w:rsidRPr="000215AB">
        <w:rPr>
          <w:rStyle w:val="tw4winMark"/>
          <w:spacing w:val="0"/>
          <w:szCs w:val="24"/>
          <w:lang w:val="fr-CA"/>
        </w:rPr>
        <w:t>{0&gt;</w:t>
      </w:r>
      <w:hyperlink r:id="rId14" w:history="1">
        <w:r>
          <w:rPr>
            <w:rStyle w:val="Hyperlink"/>
            <w:vanish/>
            <w:szCs w:val="24"/>
            <w:lang w:val="pt-BR"/>
          </w:rPr>
          <w:t>nsmall@arts.on.ca</w:t>
        </w:r>
      </w:hyperlink>
      <w:r w:rsidRPr="000215AB">
        <w:rPr>
          <w:rStyle w:val="tw4winMark"/>
          <w:spacing w:val="0"/>
          <w:szCs w:val="24"/>
          <w:lang w:val="fr-CA"/>
        </w:rPr>
        <w:t>&lt;}0{&gt;</w:t>
      </w:r>
      <w:hyperlink r:id="rId15" w:history="1">
        <w:r>
          <w:rPr>
            <w:rStyle w:val="Hyperlink"/>
            <w:szCs w:val="24"/>
            <w:lang w:val="pt-BR"/>
          </w:rPr>
          <w:t>nsmall@arts.on.ca</w:t>
        </w:r>
      </w:hyperlink>
    </w:p>
    <w:p w:rsidR="00794EE1" w:rsidRPr="00C82417" w:rsidRDefault="00794EE1" w:rsidP="00C82417">
      <w:pPr>
        <w:spacing w:before="240"/>
        <w:rPr>
          <w:szCs w:val="24"/>
          <w:lang w:val="fr-CA"/>
        </w:rPr>
      </w:pPr>
      <w:r>
        <w:rPr>
          <w:b/>
          <w:i/>
          <w:szCs w:val="24"/>
          <w:lang w:val="fr-CA"/>
        </w:rPr>
        <w:t>Ce document est disponible en format différent sur demande</w:t>
      </w:r>
    </w:p>
    <w:p w:rsidR="00794EE1" w:rsidRDefault="00794EE1" w:rsidP="00794EE1">
      <w:pPr>
        <w:rPr>
          <w:lang w:val="fr-CA"/>
        </w:rPr>
      </w:pPr>
      <w:r>
        <w:rPr>
          <w:lang w:val="fr-CA"/>
        </w:rPr>
        <w:br w:type="page"/>
      </w:r>
    </w:p>
    <w:p w:rsidR="00794EE1" w:rsidRPr="001A49E8" w:rsidRDefault="00794EE1" w:rsidP="00C82417">
      <w:pPr>
        <w:pStyle w:val="Heading1"/>
      </w:pPr>
      <w:bookmarkStart w:id="39" w:name="_Toc468274757"/>
      <w:proofErr w:type="spellStart"/>
      <w:r>
        <w:lastRenderedPageBreak/>
        <w:t>Annexe</w:t>
      </w:r>
      <w:proofErr w:type="spellEnd"/>
      <w:r>
        <w:t xml:space="preserve"> </w:t>
      </w:r>
      <w:r w:rsidRPr="000C2A95">
        <w:t>1</w:t>
      </w:r>
      <w:bookmarkEnd w:id="39"/>
    </w:p>
    <w:p w:rsidR="00794EE1" w:rsidRPr="000C2A95" w:rsidRDefault="00794EE1" w:rsidP="00794EE1">
      <w:pPr>
        <w:pStyle w:val="Title"/>
        <w:rPr>
          <w:rFonts w:cs="Arial"/>
          <w:noProof/>
          <w:color w:val="auto"/>
        </w:rPr>
      </w:pPr>
      <w:r>
        <w:rPr>
          <w:rFonts w:cs="Arial"/>
          <w:noProof/>
          <w:color w:val="auto"/>
          <w:lang w:val="en-US"/>
        </w:rPr>
        <w:drawing>
          <wp:inline distT="0" distB="0" distL="0" distR="0" wp14:anchorId="7D2DCED7" wp14:editId="6164FD86">
            <wp:extent cx="3058160" cy="665480"/>
            <wp:effectExtent l="19050" t="0" r="8890" b="0"/>
            <wp:docPr id="1" name="Picture 1" descr="OAC B-W with tag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C B-W with tag GIF"/>
                    <pic:cNvPicPr>
                      <a:picLocks noChangeAspect="1" noChangeArrowheads="1"/>
                    </pic:cNvPicPr>
                  </pic:nvPicPr>
                  <pic:blipFill>
                    <a:blip r:embed="rId16" cstate="print"/>
                    <a:srcRect/>
                    <a:stretch>
                      <a:fillRect/>
                    </a:stretch>
                  </pic:blipFill>
                  <pic:spPr bwMode="auto">
                    <a:xfrm>
                      <a:off x="0" y="0"/>
                      <a:ext cx="3058160" cy="665480"/>
                    </a:xfrm>
                    <a:prstGeom prst="rect">
                      <a:avLst/>
                    </a:prstGeom>
                    <a:noFill/>
                    <a:ln w="9525">
                      <a:noFill/>
                      <a:miter lim="800000"/>
                      <a:headEnd/>
                      <a:tailEnd/>
                    </a:ln>
                  </pic:spPr>
                </pic:pic>
              </a:graphicData>
            </a:graphic>
          </wp:inline>
        </w:drawing>
      </w:r>
    </w:p>
    <w:p w:rsidR="00C82417" w:rsidRPr="00C82417" w:rsidRDefault="00C82417" w:rsidP="00C82417">
      <w:pPr>
        <w:pStyle w:val="Heading2"/>
      </w:pPr>
      <w:bookmarkStart w:id="40" w:name="_Toc468274758"/>
      <w:proofErr w:type="spellStart"/>
      <w:r w:rsidRPr="00C82417">
        <w:t>Politique</w:t>
      </w:r>
      <w:proofErr w:type="spellEnd"/>
      <w:r w:rsidRPr="00C82417">
        <w:t xml:space="preserve"> de </w:t>
      </w:r>
      <w:proofErr w:type="spellStart"/>
      <w:r w:rsidRPr="00C82417">
        <w:t>règlement</w:t>
      </w:r>
      <w:proofErr w:type="spellEnd"/>
      <w:r w:rsidRPr="00C82417">
        <w:t xml:space="preserve"> </w:t>
      </w:r>
      <w:proofErr w:type="spellStart"/>
      <w:r w:rsidRPr="00C82417">
        <w:t>sur</w:t>
      </w:r>
      <w:proofErr w:type="spellEnd"/>
      <w:r w:rsidRPr="00C82417">
        <w:t xml:space="preserve"> les </w:t>
      </w:r>
      <w:proofErr w:type="spellStart"/>
      <w:r w:rsidRPr="00C82417">
        <w:t>Normes</w:t>
      </w:r>
      <w:proofErr w:type="spellEnd"/>
      <w:r w:rsidRPr="00C82417">
        <w:t xml:space="preserve"> </w:t>
      </w:r>
      <w:proofErr w:type="spellStart"/>
      <w:r w:rsidRPr="00C82417">
        <w:t>d’accessibilité</w:t>
      </w:r>
      <w:proofErr w:type="spellEnd"/>
      <w:r w:rsidRPr="00C82417">
        <w:t xml:space="preserve"> </w:t>
      </w:r>
      <w:proofErr w:type="spellStart"/>
      <w:r w:rsidRPr="00C82417">
        <w:t>intégrées</w:t>
      </w:r>
      <w:bookmarkEnd w:id="40"/>
      <w:proofErr w:type="spellEnd"/>
    </w:p>
    <w:p w:rsidR="00794EE1" w:rsidRPr="00D422D7" w:rsidRDefault="00794EE1" w:rsidP="00C82417">
      <w:pPr>
        <w:pStyle w:val="Heading3"/>
        <w:rPr>
          <w:noProof/>
          <w:lang w:val="fr-CA"/>
        </w:rPr>
      </w:pPr>
      <w:bookmarkStart w:id="41" w:name="_Toc468274759"/>
      <w:r w:rsidRPr="002D1F8B">
        <w:rPr>
          <w:noProof/>
          <w:lang w:val="fr-CA"/>
        </w:rPr>
        <w:t>1.</w:t>
      </w:r>
      <w:r>
        <w:rPr>
          <w:noProof/>
          <w:lang w:val="fr-CA"/>
        </w:rPr>
        <w:tab/>
      </w:r>
      <w:r w:rsidRPr="002D1F8B">
        <w:rPr>
          <w:noProof/>
          <w:lang w:val="fr-CA"/>
        </w:rPr>
        <w:t>Objectif</w:t>
      </w:r>
      <w:bookmarkEnd w:id="41"/>
    </w:p>
    <w:p w:rsidR="00794EE1" w:rsidRDefault="00794EE1" w:rsidP="00794EE1">
      <w:pPr>
        <w:autoSpaceDE w:val="0"/>
        <w:autoSpaceDN w:val="0"/>
        <w:adjustRightInd w:val="0"/>
        <w:rPr>
          <w:rFonts w:cs="Arial"/>
          <w:noProof/>
          <w:szCs w:val="24"/>
          <w:lang w:val="fr-CA"/>
        </w:rPr>
      </w:pPr>
      <w:r w:rsidRPr="001E5935">
        <w:rPr>
          <w:rFonts w:cs="Arial"/>
          <w:noProof/>
          <w:szCs w:val="24"/>
          <w:lang w:val="fr-CA"/>
        </w:rPr>
        <w:t xml:space="preserve">L’ébauche de cette politique </w:t>
      </w:r>
      <w:r>
        <w:rPr>
          <w:rFonts w:cs="Arial"/>
          <w:noProof/>
          <w:szCs w:val="24"/>
          <w:lang w:val="fr-CA"/>
        </w:rPr>
        <w:t>a été rédigée conformément au</w:t>
      </w:r>
      <w:r w:rsidRPr="001E5935">
        <w:rPr>
          <w:rFonts w:cs="Arial"/>
          <w:noProof/>
          <w:szCs w:val="24"/>
          <w:lang w:val="fr-CA"/>
        </w:rPr>
        <w:t xml:space="preserve"> Règlement sur les Normes d’accessibilité intégrées (Règlement de l’Ontario 191/11) et </w:t>
      </w:r>
      <w:r>
        <w:rPr>
          <w:rFonts w:cs="Arial"/>
          <w:noProof/>
          <w:szCs w:val="24"/>
          <w:lang w:val="fr-CA"/>
        </w:rPr>
        <w:t>traite de</w:t>
      </w:r>
      <w:r w:rsidRPr="001E5935">
        <w:rPr>
          <w:rFonts w:cs="Arial"/>
          <w:noProof/>
          <w:szCs w:val="24"/>
          <w:lang w:val="fr-CA"/>
        </w:rPr>
        <w:t xml:space="preserve"> la façon dont le Conseil des arts de l’Ontario (CAO) </w:t>
      </w:r>
      <w:r>
        <w:rPr>
          <w:rFonts w:cs="Arial"/>
          <w:noProof/>
          <w:szCs w:val="24"/>
          <w:lang w:val="fr-CA"/>
        </w:rPr>
        <w:t xml:space="preserve">atteint ou atteindra ses objectifs d’accessibilité en répondant aux exigences de la réglementation. </w:t>
      </w:r>
      <w:r w:rsidRPr="001E5935">
        <w:rPr>
          <w:rFonts w:cs="Arial"/>
          <w:noProof/>
          <w:szCs w:val="24"/>
          <w:lang w:val="fr-CA"/>
        </w:rPr>
        <w:t xml:space="preserve">Ces exigences seront satisfaites en fonction </w:t>
      </w:r>
      <w:r>
        <w:rPr>
          <w:rFonts w:cs="Arial"/>
          <w:noProof/>
          <w:szCs w:val="24"/>
          <w:lang w:val="fr-CA"/>
        </w:rPr>
        <w:t>de l’échéancier</w:t>
      </w:r>
      <w:r w:rsidRPr="001E5935">
        <w:rPr>
          <w:rFonts w:cs="Arial"/>
          <w:noProof/>
          <w:szCs w:val="24"/>
          <w:lang w:val="fr-CA"/>
        </w:rPr>
        <w:t xml:space="preserve"> établi dans la réglementation</w:t>
      </w:r>
      <w:r>
        <w:rPr>
          <w:rFonts w:cs="Arial"/>
          <w:noProof/>
          <w:szCs w:val="24"/>
          <w:lang w:val="fr-CA"/>
        </w:rPr>
        <w:t>.</w:t>
      </w:r>
    </w:p>
    <w:p w:rsidR="00794EE1" w:rsidRPr="001E5935" w:rsidRDefault="00794EE1" w:rsidP="00C82417">
      <w:pPr>
        <w:autoSpaceDE w:val="0"/>
        <w:autoSpaceDN w:val="0"/>
        <w:adjustRightInd w:val="0"/>
        <w:spacing w:before="240"/>
        <w:rPr>
          <w:rFonts w:cs="Arial"/>
          <w:noProof/>
          <w:szCs w:val="24"/>
          <w:lang w:val="fr-CA"/>
        </w:rPr>
      </w:pPr>
      <w:r w:rsidRPr="001E5935">
        <w:rPr>
          <w:rFonts w:cs="Arial"/>
          <w:noProof/>
          <w:szCs w:val="24"/>
          <w:lang w:val="fr-CA"/>
        </w:rPr>
        <w:t>Les exigences de la réglementation s’appliquant au CAO sont les suivantes :</w:t>
      </w:r>
    </w:p>
    <w:p w:rsidR="00794EE1" w:rsidRPr="001E5935" w:rsidRDefault="00794EE1" w:rsidP="00C82417">
      <w:pPr>
        <w:numPr>
          <w:ilvl w:val="0"/>
          <w:numId w:val="22"/>
        </w:numPr>
        <w:autoSpaceDE w:val="0"/>
        <w:autoSpaceDN w:val="0"/>
        <w:adjustRightInd w:val="0"/>
        <w:rPr>
          <w:rFonts w:cs="Arial"/>
          <w:noProof/>
          <w:szCs w:val="24"/>
          <w:lang w:val="fr-CA"/>
        </w:rPr>
      </w:pPr>
      <w:r w:rsidRPr="001E5935">
        <w:rPr>
          <w:rFonts w:cs="Arial"/>
          <w:noProof/>
          <w:szCs w:val="24"/>
          <w:lang w:val="fr-CA"/>
        </w:rPr>
        <w:t>la création, la mise en oeuvre, l’entretien et la documentation d’un plan d’accessibilité</w:t>
      </w:r>
      <w:r>
        <w:rPr>
          <w:rFonts w:cs="Arial"/>
          <w:noProof/>
          <w:szCs w:val="24"/>
          <w:lang w:val="fr-CA"/>
        </w:rPr>
        <w:t xml:space="preserve"> pluriannuel </w:t>
      </w:r>
      <w:r w:rsidRPr="001E5935">
        <w:rPr>
          <w:rFonts w:cs="Arial"/>
          <w:noProof/>
          <w:szCs w:val="24"/>
          <w:lang w:val="fr-CA"/>
        </w:rPr>
        <w:t>décrivant la stratégie du CAO en vue de prévenir et d’éliminer les obstacles et de répondre aux exigences en vertu de cette réglementation</w:t>
      </w:r>
      <w:r>
        <w:rPr>
          <w:rFonts w:cs="Arial"/>
          <w:noProof/>
          <w:szCs w:val="24"/>
          <w:lang w:val="fr-CA"/>
        </w:rPr>
        <w:t>;</w:t>
      </w:r>
    </w:p>
    <w:p w:rsidR="00794EE1" w:rsidRPr="001E5935" w:rsidRDefault="00794EE1" w:rsidP="00C82417">
      <w:pPr>
        <w:numPr>
          <w:ilvl w:val="0"/>
          <w:numId w:val="22"/>
        </w:numPr>
        <w:autoSpaceDE w:val="0"/>
        <w:autoSpaceDN w:val="0"/>
        <w:adjustRightInd w:val="0"/>
        <w:rPr>
          <w:rFonts w:cs="Arial"/>
          <w:noProof/>
          <w:szCs w:val="24"/>
          <w:lang w:val="fr-CA"/>
        </w:rPr>
      </w:pPr>
      <w:r w:rsidRPr="001E5935">
        <w:rPr>
          <w:rFonts w:cs="Arial"/>
          <w:noProof/>
          <w:szCs w:val="24"/>
          <w:lang w:val="fr-CA"/>
        </w:rPr>
        <w:t xml:space="preserve">l’intégration des critères et caractéristiques d’accessibilité lors de l’obtention ou </w:t>
      </w:r>
      <w:r>
        <w:rPr>
          <w:rFonts w:cs="Arial"/>
          <w:noProof/>
          <w:szCs w:val="24"/>
          <w:lang w:val="fr-CA"/>
        </w:rPr>
        <w:t xml:space="preserve">l’acquisition de biens, </w:t>
      </w:r>
      <w:r w:rsidR="00F94224">
        <w:rPr>
          <w:rFonts w:cs="Arial"/>
          <w:noProof/>
          <w:szCs w:val="24"/>
          <w:lang w:val="fr-CA"/>
        </w:rPr>
        <w:t>de services ou d’installations;</w:t>
      </w:r>
    </w:p>
    <w:p w:rsidR="00794EE1" w:rsidRPr="00DF5734" w:rsidRDefault="00794EE1" w:rsidP="00C82417">
      <w:pPr>
        <w:numPr>
          <w:ilvl w:val="0"/>
          <w:numId w:val="22"/>
        </w:numPr>
        <w:autoSpaceDE w:val="0"/>
        <w:autoSpaceDN w:val="0"/>
        <w:adjustRightInd w:val="0"/>
        <w:rPr>
          <w:rFonts w:cs="Arial"/>
          <w:noProof/>
          <w:szCs w:val="24"/>
        </w:rPr>
      </w:pPr>
      <w:r>
        <w:rPr>
          <w:rFonts w:cs="Arial"/>
          <w:noProof/>
          <w:szCs w:val="24"/>
        </w:rPr>
        <w:t>la formation</w:t>
      </w:r>
      <w:r w:rsidRPr="00DF5734">
        <w:rPr>
          <w:rFonts w:cs="Arial"/>
          <w:noProof/>
          <w:szCs w:val="24"/>
        </w:rPr>
        <w:t xml:space="preserve">; </w:t>
      </w:r>
    </w:p>
    <w:p w:rsidR="00794EE1" w:rsidRPr="001E5935" w:rsidRDefault="00794EE1" w:rsidP="00C82417">
      <w:pPr>
        <w:numPr>
          <w:ilvl w:val="0"/>
          <w:numId w:val="22"/>
        </w:numPr>
        <w:autoSpaceDE w:val="0"/>
        <w:autoSpaceDN w:val="0"/>
        <w:adjustRightInd w:val="0"/>
        <w:rPr>
          <w:rFonts w:cs="Arial"/>
          <w:noProof/>
          <w:szCs w:val="24"/>
          <w:lang w:val="fr-CA"/>
        </w:rPr>
      </w:pPr>
      <w:r w:rsidRPr="001E5935">
        <w:rPr>
          <w:rFonts w:cs="Arial"/>
          <w:noProof/>
          <w:szCs w:val="24"/>
          <w:lang w:val="fr-CA"/>
        </w:rPr>
        <w:t xml:space="preserve">les exigences spécifiques en vertu des Normes </w:t>
      </w:r>
      <w:r>
        <w:rPr>
          <w:rFonts w:cs="Arial"/>
          <w:noProof/>
          <w:szCs w:val="24"/>
          <w:lang w:val="fr-CA"/>
        </w:rPr>
        <w:t>pour l’information et la communication</w:t>
      </w:r>
      <w:r w:rsidRPr="001E5935">
        <w:rPr>
          <w:rFonts w:cs="Arial"/>
          <w:noProof/>
          <w:szCs w:val="24"/>
          <w:lang w:val="fr-CA"/>
        </w:rPr>
        <w:t xml:space="preserve"> et </w:t>
      </w:r>
      <w:r>
        <w:rPr>
          <w:rFonts w:cs="Arial"/>
          <w:noProof/>
          <w:szCs w:val="24"/>
          <w:lang w:val="fr-CA"/>
        </w:rPr>
        <w:t>les Normes pour l’emploi.</w:t>
      </w:r>
    </w:p>
    <w:p w:rsidR="00794EE1" w:rsidRPr="001E5935" w:rsidRDefault="00794EE1" w:rsidP="00C82417">
      <w:pPr>
        <w:autoSpaceDE w:val="0"/>
        <w:autoSpaceDN w:val="0"/>
        <w:adjustRightInd w:val="0"/>
        <w:spacing w:before="240"/>
        <w:rPr>
          <w:rFonts w:cs="Arial"/>
          <w:szCs w:val="24"/>
          <w:highlight w:val="yellow"/>
          <w:lang w:val="fr-CA"/>
        </w:rPr>
      </w:pPr>
      <w:r w:rsidRPr="001E5935">
        <w:rPr>
          <w:rFonts w:cs="Arial"/>
          <w:noProof/>
          <w:szCs w:val="24"/>
          <w:lang w:val="fr-CA"/>
        </w:rPr>
        <w:t xml:space="preserve">Cette politique s’inscrit dans les politiques et procédures du service, qui décrivent les processus et les mesures d’adaptation détaillées </w:t>
      </w:r>
      <w:r>
        <w:rPr>
          <w:rFonts w:cs="Arial"/>
          <w:noProof/>
          <w:szCs w:val="24"/>
          <w:lang w:val="fr-CA"/>
        </w:rPr>
        <w:t>conformément à cette politique.</w:t>
      </w:r>
    </w:p>
    <w:p w:rsidR="00794EE1" w:rsidRPr="00874754" w:rsidRDefault="00794EE1" w:rsidP="00C82417">
      <w:pPr>
        <w:pStyle w:val="Heading3"/>
        <w:rPr>
          <w:noProof/>
        </w:rPr>
      </w:pPr>
      <w:bookmarkStart w:id="42" w:name="_Toc468274760"/>
      <w:r w:rsidRPr="00874754">
        <w:rPr>
          <w:noProof/>
        </w:rPr>
        <w:t>2.</w:t>
      </w:r>
      <w:r w:rsidRPr="00874754">
        <w:rPr>
          <w:noProof/>
        </w:rPr>
        <w:tab/>
        <w:t>Définitions</w:t>
      </w:r>
      <w:bookmarkEnd w:id="42"/>
    </w:p>
    <w:p w:rsidR="00794EE1" w:rsidRPr="00DF5734" w:rsidRDefault="00794EE1" w:rsidP="00C82417">
      <w:pPr>
        <w:numPr>
          <w:ilvl w:val="0"/>
          <w:numId w:val="23"/>
        </w:numPr>
        <w:rPr>
          <w:rFonts w:cs="Arial"/>
          <w:noProof/>
          <w:szCs w:val="24"/>
          <w:lang w:val="fr-CA"/>
        </w:rPr>
      </w:pPr>
      <w:r w:rsidRPr="00DF5734">
        <w:rPr>
          <w:rFonts w:cs="Arial"/>
          <w:b/>
          <w:noProof/>
          <w:szCs w:val="24"/>
          <w:lang w:val="fr-CA"/>
        </w:rPr>
        <w:t>Format accessible</w:t>
      </w:r>
      <w:r w:rsidRPr="00DF5734">
        <w:rPr>
          <w:rFonts w:cs="Arial"/>
          <w:noProof/>
          <w:szCs w:val="24"/>
          <w:lang w:val="fr-CA"/>
        </w:rPr>
        <w:t xml:space="preserve"> </w:t>
      </w:r>
      <w:r>
        <w:rPr>
          <w:rFonts w:cs="Arial"/>
          <w:b/>
          <w:noProof/>
          <w:szCs w:val="24"/>
          <w:lang w:val="fr-CA"/>
        </w:rPr>
        <w:t>-</w:t>
      </w:r>
      <w:r>
        <w:rPr>
          <w:rFonts w:cs="Arial"/>
          <w:noProof/>
          <w:szCs w:val="24"/>
          <w:lang w:val="fr-CA"/>
        </w:rPr>
        <w:t xml:space="preserve"> </w:t>
      </w:r>
      <w:r w:rsidRPr="00DF5734">
        <w:rPr>
          <w:rFonts w:cs="Arial"/>
          <w:noProof/>
          <w:szCs w:val="24"/>
          <w:lang w:val="fr-CA"/>
        </w:rPr>
        <w:t>S</w:t>
      </w:r>
      <w:r w:rsidRPr="00DF5734">
        <w:rPr>
          <w:rFonts w:cs="Arial"/>
          <w:szCs w:val="24"/>
          <w:lang w:val="fr-CA"/>
        </w:rPr>
        <w:t>’entend notamment d’un format en gros caractères, d’un format audio ou électronique enregistré, du braille et d’autres formats que peuvent utiliser les personnes handicapées.</w:t>
      </w:r>
      <w:r w:rsidRPr="00DF5734">
        <w:rPr>
          <w:rFonts w:cs="Arial"/>
          <w:noProof/>
          <w:szCs w:val="24"/>
          <w:lang w:val="fr-CA"/>
        </w:rPr>
        <w:t xml:space="preserve"> </w:t>
      </w:r>
    </w:p>
    <w:p w:rsidR="00794EE1" w:rsidRPr="00DF5734" w:rsidRDefault="00794EE1" w:rsidP="00C82417">
      <w:pPr>
        <w:numPr>
          <w:ilvl w:val="0"/>
          <w:numId w:val="23"/>
        </w:numPr>
        <w:rPr>
          <w:rFonts w:cs="Arial"/>
          <w:noProof/>
          <w:szCs w:val="24"/>
          <w:lang w:val="fr-CA"/>
        </w:rPr>
      </w:pPr>
      <w:r w:rsidRPr="00DF5734">
        <w:rPr>
          <w:rFonts w:cs="Arial"/>
          <w:b/>
          <w:noProof/>
          <w:szCs w:val="24"/>
          <w:lang w:val="fr-CA"/>
        </w:rPr>
        <w:t>Mesures d’adaptation</w:t>
      </w:r>
      <w:r w:rsidRPr="00DF5734">
        <w:rPr>
          <w:rFonts w:cs="Arial"/>
          <w:noProof/>
          <w:szCs w:val="24"/>
          <w:lang w:val="fr-CA"/>
        </w:rPr>
        <w:t xml:space="preserve"> </w:t>
      </w:r>
      <w:r>
        <w:rPr>
          <w:rFonts w:cs="Arial"/>
          <w:b/>
          <w:noProof/>
          <w:szCs w:val="24"/>
          <w:lang w:val="fr-CA"/>
        </w:rPr>
        <w:t>-</w:t>
      </w:r>
      <w:r>
        <w:rPr>
          <w:rFonts w:cs="Arial"/>
          <w:noProof/>
          <w:szCs w:val="24"/>
          <w:lang w:val="fr-CA"/>
        </w:rPr>
        <w:t xml:space="preserve"> </w:t>
      </w:r>
      <w:r w:rsidRPr="00DF5734">
        <w:rPr>
          <w:rFonts w:cs="Arial"/>
          <w:szCs w:val="24"/>
          <w:lang w:val="fr-CA"/>
        </w:rPr>
        <w:t>S'entend des dispositions spéciales prises ou de l'aide fournie pour que les personnes handicapées puissent participer aux expériences offertes aux personnes non handicapées. Les mesures d'adaptation varient en fonction des besoins particuliers de la personne</w:t>
      </w:r>
      <w:r w:rsidRPr="00DF5734">
        <w:rPr>
          <w:rFonts w:cs="Arial"/>
          <w:noProof/>
          <w:szCs w:val="24"/>
          <w:lang w:val="fr-CA"/>
        </w:rPr>
        <w:t>.</w:t>
      </w:r>
    </w:p>
    <w:p w:rsidR="00794EE1" w:rsidRPr="00DF5734" w:rsidRDefault="00794EE1" w:rsidP="00C82417">
      <w:pPr>
        <w:numPr>
          <w:ilvl w:val="0"/>
          <w:numId w:val="23"/>
        </w:numPr>
        <w:rPr>
          <w:rFonts w:cs="Arial"/>
          <w:noProof/>
          <w:szCs w:val="24"/>
          <w:lang w:val="fr-CA"/>
        </w:rPr>
      </w:pPr>
      <w:r w:rsidRPr="00DF5734">
        <w:rPr>
          <w:rFonts w:cs="Arial"/>
          <w:b/>
          <w:noProof/>
          <w:szCs w:val="24"/>
          <w:lang w:val="fr-CA"/>
        </w:rPr>
        <w:t>Aides à la communication</w:t>
      </w:r>
      <w:r w:rsidRPr="00DF5734">
        <w:rPr>
          <w:rFonts w:cs="Arial"/>
          <w:noProof/>
          <w:szCs w:val="24"/>
          <w:lang w:val="fr-CA"/>
        </w:rPr>
        <w:t xml:space="preserve"> </w:t>
      </w:r>
      <w:r>
        <w:rPr>
          <w:rFonts w:cs="Arial"/>
          <w:b/>
          <w:noProof/>
          <w:szCs w:val="24"/>
          <w:lang w:val="fr-CA"/>
        </w:rPr>
        <w:t>-</w:t>
      </w:r>
      <w:r>
        <w:rPr>
          <w:rFonts w:cs="Arial"/>
          <w:noProof/>
          <w:szCs w:val="24"/>
          <w:lang w:val="fr-CA"/>
        </w:rPr>
        <w:t xml:space="preserve"> </w:t>
      </w:r>
      <w:r w:rsidRPr="00DF5734">
        <w:rPr>
          <w:rFonts w:cs="Arial"/>
          <w:szCs w:val="24"/>
          <w:lang w:val="fr-CA"/>
        </w:rPr>
        <w:t>S’entend notamment du sous-titrage, de la communication suppléante et alternative, du langage clair, du langage gestuel et d’autres aides qui facilitent une communication efficace.</w:t>
      </w:r>
    </w:p>
    <w:p w:rsidR="00794EE1" w:rsidRPr="00DF5734" w:rsidRDefault="00794EE1" w:rsidP="00C82417">
      <w:pPr>
        <w:numPr>
          <w:ilvl w:val="0"/>
          <w:numId w:val="23"/>
        </w:numPr>
        <w:rPr>
          <w:rFonts w:cs="Arial"/>
          <w:noProof/>
          <w:szCs w:val="24"/>
          <w:lang w:val="fr-CA"/>
        </w:rPr>
      </w:pPr>
      <w:r w:rsidRPr="00DF5734">
        <w:rPr>
          <w:rFonts w:cs="Arial"/>
          <w:b/>
          <w:noProof/>
          <w:szCs w:val="24"/>
          <w:lang w:val="fr-CA"/>
        </w:rPr>
        <w:t>Communications</w:t>
      </w:r>
      <w:r w:rsidRPr="00DF5734">
        <w:rPr>
          <w:rFonts w:cs="Arial"/>
          <w:noProof/>
          <w:szCs w:val="24"/>
          <w:lang w:val="fr-CA"/>
        </w:rPr>
        <w:t xml:space="preserve"> </w:t>
      </w:r>
      <w:r>
        <w:rPr>
          <w:rFonts w:cs="Arial"/>
          <w:b/>
          <w:noProof/>
          <w:szCs w:val="24"/>
          <w:lang w:val="fr-CA"/>
        </w:rPr>
        <w:t>-</w:t>
      </w:r>
      <w:r>
        <w:rPr>
          <w:rFonts w:cs="Arial"/>
          <w:noProof/>
          <w:szCs w:val="24"/>
          <w:lang w:val="fr-CA"/>
        </w:rPr>
        <w:t xml:space="preserve"> </w:t>
      </w:r>
      <w:r w:rsidRPr="00DF5734">
        <w:rPr>
          <w:rFonts w:cs="Arial"/>
          <w:szCs w:val="24"/>
          <w:lang w:val="fr-CA"/>
        </w:rPr>
        <w:t>S'entend de l'interaction entre deux ou plusieurs personnes ou entités, ou toute combinaison de celles-ci, lorsque de l'information est fournie, envoyée ou reçue</w:t>
      </w:r>
      <w:r>
        <w:rPr>
          <w:rFonts w:cs="Arial"/>
          <w:noProof/>
          <w:szCs w:val="24"/>
          <w:lang w:val="fr-CA"/>
        </w:rPr>
        <w:t>.</w:t>
      </w:r>
      <w:r w:rsidRPr="00DF5734">
        <w:rPr>
          <w:rFonts w:cs="Arial"/>
          <w:noProof/>
          <w:szCs w:val="24"/>
          <w:lang w:val="fr-CA"/>
        </w:rPr>
        <w:t xml:space="preserve"> </w:t>
      </w:r>
    </w:p>
    <w:p w:rsidR="00794EE1" w:rsidRPr="00DF5734" w:rsidRDefault="00794EE1" w:rsidP="00C82417">
      <w:pPr>
        <w:numPr>
          <w:ilvl w:val="0"/>
          <w:numId w:val="23"/>
        </w:numPr>
        <w:rPr>
          <w:rFonts w:cs="Arial"/>
          <w:noProof/>
          <w:szCs w:val="24"/>
          <w:lang w:val="fr-CA"/>
        </w:rPr>
      </w:pPr>
      <w:r w:rsidRPr="00DF5734">
        <w:rPr>
          <w:rFonts w:cs="Arial"/>
          <w:b/>
          <w:szCs w:val="24"/>
          <w:lang w:val="fr-CA"/>
        </w:rPr>
        <w:t>«prêt à être converti»</w:t>
      </w:r>
      <w:r w:rsidRPr="00DF5734">
        <w:rPr>
          <w:rFonts w:cs="Arial"/>
          <w:szCs w:val="24"/>
          <w:vertAlign w:val="superscript"/>
          <w:lang w:val="fr-CA"/>
        </w:rPr>
        <w:t xml:space="preserve"> </w:t>
      </w:r>
      <w:r w:rsidRPr="005B1B4F">
        <w:rPr>
          <w:rFonts w:cs="Arial"/>
          <w:b/>
          <w:szCs w:val="24"/>
          <w:vertAlign w:val="superscript"/>
          <w:lang w:val="fr-CA"/>
        </w:rPr>
        <w:t>_</w:t>
      </w:r>
      <w:r>
        <w:rPr>
          <w:rFonts w:cs="Arial"/>
          <w:szCs w:val="24"/>
          <w:vertAlign w:val="superscript"/>
          <w:lang w:val="fr-CA"/>
        </w:rPr>
        <w:t xml:space="preserve"> </w:t>
      </w:r>
      <w:r w:rsidRPr="00DF5734">
        <w:rPr>
          <w:rFonts w:cs="Arial"/>
          <w:szCs w:val="24"/>
          <w:lang w:val="fr-CA"/>
        </w:rPr>
        <w:t>Format électronique ou numérique qui facilite la conversion dans un format accessible</w:t>
      </w:r>
      <w:r>
        <w:rPr>
          <w:rFonts w:cs="Arial"/>
          <w:noProof/>
          <w:szCs w:val="24"/>
          <w:lang w:val="fr-CA"/>
        </w:rPr>
        <w:t>.</w:t>
      </w:r>
    </w:p>
    <w:p w:rsidR="00794EE1" w:rsidRPr="00DF5734" w:rsidRDefault="00794EE1" w:rsidP="00C82417">
      <w:pPr>
        <w:pStyle w:val="ListParagraph"/>
        <w:numPr>
          <w:ilvl w:val="0"/>
          <w:numId w:val="23"/>
        </w:numPr>
        <w:spacing w:after="0" w:line="240" w:lineRule="auto"/>
        <w:rPr>
          <w:rFonts w:ascii="Arial" w:hAnsi="Arial" w:cs="Arial"/>
          <w:sz w:val="24"/>
          <w:szCs w:val="24"/>
          <w:lang w:val="fr-CA"/>
        </w:rPr>
      </w:pPr>
      <w:r w:rsidRPr="00DF5734">
        <w:rPr>
          <w:rFonts w:ascii="Arial" w:hAnsi="Arial" w:cs="Arial"/>
          <w:b/>
          <w:sz w:val="24"/>
          <w:szCs w:val="24"/>
          <w:lang w:val="fr-CA"/>
        </w:rPr>
        <w:lastRenderedPageBreak/>
        <w:t>Handicap</w:t>
      </w:r>
      <w:r w:rsidRPr="00DF5734">
        <w:rPr>
          <w:rFonts w:ascii="Arial" w:hAnsi="Arial" w:cs="Arial"/>
          <w:sz w:val="24"/>
          <w:szCs w:val="24"/>
          <w:lang w:val="fr-CA"/>
        </w:rPr>
        <w:t xml:space="preserve"> (tel que défini par la </w:t>
      </w:r>
      <w:r w:rsidRPr="002D1F8B">
        <w:rPr>
          <w:rFonts w:ascii="Arial" w:hAnsi="Arial" w:cs="Arial"/>
          <w:i/>
          <w:sz w:val="24"/>
          <w:szCs w:val="24"/>
          <w:lang w:val="fr-CA"/>
        </w:rPr>
        <w:t>Loi de 2005 sur l</w:t>
      </w:r>
      <w:r>
        <w:rPr>
          <w:rFonts w:ascii="Arial" w:hAnsi="Arial" w:cs="Arial"/>
          <w:i/>
          <w:sz w:val="24"/>
          <w:szCs w:val="24"/>
          <w:lang w:val="fr-CA"/>
        </w:rPr>
        <w:t>’</w:t>
      </w:r>
      <w:r w:rsidRPr="002D1F8B">
        <w:rPr>
          <w:rFonts w:ascii="Arial" w:hAnsi="Arial" w:cs="Arial"/>
          <w:i/>
          <w:sz w:val="24"/>
          <w:szCs w:val="24"/>
          <w:lang w:val="fr-CA"/>
        </w:rPr>
        <w:t>accessibilité pour les personnes handicapées de l</w:t>
      </w:r>
      <w:r>
        <w:rPr>
          <w:rFonts w:ascii="Arial" w:hAnsi="Arial" w:cs="Arial"/>
          <w:i/>
          <w:sz w:val="24"/>
          <w:szCs w:val="24"/>
          <w:lang w:val="fr-CA"/>
        </w:rPr>
        <w:t>’</w:t>
      </w:r>
      <w:r w:rsidRPr="002D1F8B">
        <w:rPr>
          <w:rFonts w:ascii="Arial" w:hAnsi="Arial" w:cs="Arial"/>
          <w:i/>
          <w:sz w:val="24"/>
          <w:szCs w:val="24"/>
          <w:lang w:val="fr-CA"/>
        </w:rPr>
        <w:t>Ontario</w:t>
      </w:r>
      <w:r>
        <w:rPr>
          <w:rFonts w:ascii="Arial" w:hAnsi="Arial" w:cs="Arial"/>
          <w:sz w:val="24"/>
          <w:szCs w:val="24"/>
          <w:lang w:val="fr-CA"/>
        </w:rPr>
        <w:t xml:space="preserve"> [</w:t>
      </w:r>
      <w:r w:rsidRPr="00DF5734">
        <w:rPr>
          <w:rFonts w:ascii="Arial" w:hAnsi="Arial" w:cs="Arial"/>
          <w:sz w:val="24"/>
          <w:szCs w:val="24"/>
          <w:lang w:val="fr-CA"/>
        </w:rPr>
        <w:t>LAPHO</w:t>
      </w:r>
      <w:r>
        <w:rPr>
          <w:rFonts w:ascii="Arial" w:hAnsi="Arial" w:cs="Arial"/>
          <w:sz w:val="24"/>
          <w:szCs w:val="24"/>
          <w:lang w:val="fr-CA"/>
        </w:rPr>
        <w:t>]</w:t>
      </w:r>
      <w:r w:rsidRPr="00DF5734">
        <w:rPr>
          <w:rFonts w:ascii="Arial" w:hAnsi="Arial" w:cs="Arial"/>
          <w:sz w:val="24"/>
          <w:szCs w:val="24"/>
          <w:lang w:val="fr-CA"/>
        </w:rPr>
        <w:t xml:space="preserve">) </w:t>
      </w:r>
    </w:p>
    <w:p w:rsidR="00794EE1" w:rsidRPr="00DF5734" w:rsidRDefault="00794EE1" w:rsidP="00C82417">
      <w:pPr>
        <w:pStyle w:val="ListParagraph"/>
        <w:numPr>
          <w:ilvl w:val="0"/>
          <w:numId w:val="38"/>
        </w:numPr>
        <w:spacing w:after="0" w:line="240" w:lineRule="auto"/>
        <w:rPr>
          <w:rFonts w:ascii="Arial" w:hAnsi="Arial" w:cs="Arial"/>
          <w:sz w:val="24"/>
          <w:szCs w:val="24"/>
          <w:lang w:val="fr-CA"/>
        </w:rPr>
      </w:pPr>
      <w:r w:rsidRPr="00DF5734">
        <w:rPr>
          <w:rFonts w:ascii="Arial" w:hAnsi="Arial" w:cs="Arial"/>
          <w:sz w:val="24"/>
          <w:szCs w:val="24"/>
          <w:lang w:val="fr-CA"/>
        </w:rPr>
        <w:t>tout degré d’incapacité physique, d’infirmité, de malformation ou de défigurement dû à une lésion corporelle, une anomalie congénitale ou une maladie, et, notamment, le diabète sucré, l’épilepsie, un traumatisme crânien, tout degré de paralysie, une amputation, l’incoordination motrice, la cécité ou une déficience visuelle, la surdité ou une déficience auditive, la mutité ou un trouble de la parole, ou la nécessité de recourir à un chien-guide ou à un autre animal, à un fauteuil roulant ou à un autre appareil ou dispositif correctif;</w:t>
      </w:r>
    </w:p>
    <w:p w:rsidR="00794EE1" w:rsidRPr="00DF5734" w:rsidRDefault="00794EE1" w:rsidP="00C82417">
      <w:pPr>
        <w:pStyle w:val="ListParagraph"/>
        <w:numPr>
          <w:ilvl w:val="0"/>
          <w:numId w:val="38"/>
        </w:numPr>
        <w:spacing w:after="0" w:line="240" w:lineRule="auto"/>
        <w:rPr>
          <w:rFonts w:ascii="Arial" w:hAnsi="Arial" w:cs="Arial"/>
          <w:sz w:val="24"/>
          <w:szCs w:val="24"/>
          <w:lang w:val="fr-CA"/>
        </w:rPr>
      </w:pPr>
      <w:r w:rsidRPr="00DF5734">
        <w:rPr>
          <w:rFonts w:ascii="Arial" w:hAnsi="Arial" w:cs="Arial"/>
          <w:sz w:val="24"/>
          <w:szCs w:val="24"/>
          <w:lang w:val="fr-CA"/>
        </w:rPr>
        <w:t>une déficience intellectuelle ou un trouble du développement;</w:t>
      </w:r>
    </w:p>
    <w:p w:rsidR="00794EE1" w:rsidRPr="00DF5734" w:rsidRDefault="00794EE1" w:rsidP="00C82417">
      <w:pPr>
        <w:pStyle w:val="ListParagraph"/>
        <w:numPr>
          <w:ilvl w:val="0"/>
          <w:numId w:val="38"/>
        </w:numPr>
        <w:spacing w:after="0" w:line="240" w:lineRule="auto"/>
        <w:rPr>
          <w:rFonts w:ascii="Arial" w:hAnsi="Arial" w:cs="Arial"/>
          <w:sz w:val="24"/>
          <w:szCs w:val="24"/>
          <w:lang w:val="fr-CA"/>
        </w:rPr>
      </w:pPr>
      <w:r w:rsidRPr="00DF5734">
        <w:rPr>
          <w:rFonts w:ascii="Arial" w:hAnsi="Arial" w:cs="Arial"/>
          <w:sz w:val="24"/>
          <w:szCs w:val="24"/>
          <w:lang w:val="fr-CA"/>
        </w:rPr>
        <w:t>une difficulté d’apprentissage ou un dysfonctionnement d’un ou de plusieurs des processus de la compréhension ou de l’utilisation de symboles ou de la langue parlée;</w:t>
      </w:r>
    </w:p>
    <w:p w:rsidR="00794EE1" w:rsidRPr="00DF5734" w:rsidRDefault="00794EE1" w:rsidP="00C82417">
      <w:pPr>
        <w:pStyle w:val="ListParagraph"/>
        <w:numPr>
          <w:ilvl w:val="0"/>
          <w:numId w:val="38"/>
        </w:numPr>
        <w:spacing w:after="0" w:line="240" w:lineRule="auto"/>
        <w:rPr>
          <w:rFonts w:ascii="Arial" w:hAnsi="Arial" w:cs="Arial"/>
          <w:sz w:val="24"/>
          <w:szCs w:val="24"/>
        </w:rPr>
      </w:pPr>
      <w:r w:rsidRPr="00DF5734">
        <w:rPr>
          <w:rFonts w:ascii="Arial" w:hAnsi="Arial" w:cs="Arial"/>
          <w:sz w:val="24"/>
          <w:szCs w:val="24"/>
        </w:rPr>
        <w:t>un trouble mental;</w:t>
      </w:r>
    </w:p>
    <w:p w:rsidR="00794EE1" w:rsidRPr="00DF5734" w:rsidRDefault="00794EE1" w:rsidP="00C82417">
      <w:pPr>
        <w:pStyle w:val="ListParagraph"/>
        <w:numPr>
          <w:ilvl w:val="0"/>
          <w:numId w:val="38"/>
        </w:numPr>
        <w:spacing w:after="0" w:line="240" w:lineRule="auto"/>
        <w:rPr>
          <w:rFonts w:ascii="Arial" w:hAnsi="Arial" w:cs="Arial"/>
          <w:sz w:val="24"/>
          <w:szCs w:val="24"/>
          <w:lang w:val="fr-CA"/>
        </w:rPr>
      </w:pPr>
      <w:r w:rsidRPr="00DF5734">
        <w:rPr>
          <w:rFonts w:ascii="Arial" w:hAnsi="Arial" w:cs="Arial"/>
          <w:sz w:val="24"/>
          <w:szCs w:val="24"/>
          <w:lang w:val="fr-CA"/>
        </w:rPr>
        <w:t xml:space="preserve">une lésion ou une invalidité pour laquelle des prestations ont été demandées </w:t>
      </w:r>
      <w:proofErr w:type="gramStart"/>
      <w:r w:rsidRPr="00DF5734">
        <w:rPr>
          <w:rFonts w:ascii="Arial" w:hAnsi="Arial" w:cs="Arial"/>
          <w:sz w:val="24"/>
          <w:szCs w:val="24"/>
          <w:lang w:val="fr-CA"/>
        </w:rPr>
        <w:t>ou</w:t>
      </w:r>
      <w:proofErr w:type="gramEnd"/>
      <w:r w:rsidRPr="00DF5734">
        <w:rPr>
          <w:rFonts w:ascii="Arial" w:hAnsi="Arial" w:cs="Arial"/>
          <w:sz w:val="24"/>
          <w:szCs w:val="24"/>
          <w:lang w:val="fr-CA"/>
        </w:rPr>
        <w:t xml:space="preserve"> reçues dans le cadre du régime d’assurance créé aux termes de la </w:t>
      </w:r>
      <w:r w:rsidRPr="00DF5734">
        <w:rPr>
          <w:rFonts w:ascii="Arial" w:hAnsi="Arial" w:cs="Arial"/>
          <w:i/>
          <w:iCs/>
          <w:sz w:val="24"/>
          <w:szCs w:val="24"/>
          <w:lang w:val="fr-CA"/>
        </w:rPr>
        <w:t>Loi de 1997 sur la sécurité professionnelle et l’assurance contre les accidents du travail</w:t>
      </w:r>
      <w:r w:rsidRPr="00DF5734">
        <w:rPr>
          <w:rFonts w:ascii="Arial" w:hAnsi="Arial" w:cs="Arial"/>
          <w:sz w:val="24"/>
          <w:szCs w:val="24"/>
          <w:lang w:val="fr-CA"/>
        </w:rPr>
        <w:t xml:space="preserve">. </w:t>
      </w:r>
    </w:p>
    <w:p w:rsidR="00794EE1" w:rsidRPr="00DF5734" w:rsidRDefault="00794EE1" w:rsidP="00C82417">
      <w:pPr>
        <w:numPr>
          <w:ilvl w:val="0"/>
          <w:numId w:val="23"/>
        </w:numPr>
        <w:rPr>
          <w:rFonts w:cs="Arial"/>
          <w:noProof/>
          <w:szCs w:val="24"/>
          <w:lang w:val="fr-CA"/>
        </w:rPr>
      </w:pPr>
      <w:r w:rsidRPr="00DF5734">
        <w:rPr>
          <w:rFonts w:cs="Arial"/>
          <w:b/>
          <w:noProof/>
          <w:szCs w:val="24"/>
          <w:lang w:val="fr-CA"/>
        </w:rPr>
        <w:t>Information</w:t>
      </w:r>
      <w:r w:rsidRPr="00DF5734">
        <w:rPr>
          <w:rFonts w:cs="Arial"/>
          <w:noProof/>
          <w:szCs w:val="24"/>
          <w:lang w:val="fr-CA"/>
        </w:rPr>
        <w:t xml:space="preserve"> </w:t>
      </w:r>
      <w:r>
        <w:rPr>
          <w:rFonts w:cs="Arial"/>
          <w:b/>
          <w:noProof/>
          <w:szCs w:val="24"/>
          <w:lang w:val="fr-CA"/>
        </w:rPr>
        <w:t>-</w:t>
      </w:r>
      <w:r>
        <w:rPr>
          <w:rFonts w:cs="Arial"/>
          <w:noProof/>
          <w:szCs w:val="24"/>
          <w:lang w:val="fr-CA"/>
        </w:rPr>
        <w:t xml:space="preserve"> </w:t>
      </w:r>
      <w:r w:rsidRPr="00DF5734">
        <w:rPr>
          <w:rFonts w:cs="Arial"/>
          <w:szCs w:val="24"/>
          <w:lang w:val="fr-CA"/>
        </w:rPr>
        <w:t>S'entend notamment de données, de faits et de connaissances qui existent dans divers formats, y compris en format texte, en format audio, en format numérique ou en format d'image, et qui transmettent une signification</w:t>
      </w:r>
      <w:r w:rsidRPr="00DF5734">
        <w:rPr>
          <w:rFonts w:cs="Arial"/>
          <w:noProof/>
          <w:szCs w:val="24"/>
          <w:lang w:val="fr-CA"/>
        </w:rPr>
        <w:t>.</w:t>
      </w:r>
    </w:p>
    <w:p w:rsidR="00794EE1" w:rsidRPr="00DF5734" w:rsidRDefault="00794EE1" w:rsidP="00C82417">
      <w:pPr>
        <w:numPr>
          <w:ilvl w:val="0"/>
          <w:numId w:val="23"/>
        </w:numPr>
        <w:rPr>
          <w:rFonts w:cs="Arial"/>
          <w:noProof/>
          <w:szCs w:val="24"/>
          <w:lang w:val="fr-CA"/>
        </w:rPr>
      </w:pPr>
      <w:r w:rsidRPr="00DF5734">
        <w:rPr>
          <w:rFonts w:cs="Arial"/>
          <w:b/>
          <w:noProof/>
          <w:szCs w:val="24"/>
          <w:lang w:val="fr-CA"/>
        </w:rPr>
        <w:t xml:space="preserve">Bénévole </w:t>
      </w:r>
      <w:r>
        <w:rPr>
          <w:rFonts w:cs="Arial"/>
          <w:b/>
          <w:noProof/>
          <w:szCs w:val="24"/>
          <w:lang w:val="fr-CA"/>
        </w:rPr>
        <w:t xml:space="preserve">- </w:t>
      </w:r>
      <w:r w:rsidRPr="00DF5734">
        <w:rPr>
          <w:rFonts w:cs="Arial"/>
          <w:noProof/>
          <w:szCs w:val="24"/>
          <w:lang w:val="fr-CA"/>
        </w:rPr>
        <w:t>S’entend d’une personne qui accepte bénévolement d’effectuer une tâche au nom du CAO.</w:t>
      </w:r>
      <w:r w:rsidR="00C82417">
        <w:rPr>
          <w:rFonts w:cs="Arial"/>
          <w:noProof/>
          <w:szCs w:val="24"/>
          <w:lang w:val="fr-CA"/>
        </w:rPr>
        <w:t xml:space="preserve"> </w:t>
      </w:r>
    </w:p>
    <w:p w:rsidR="00794EE1" w:rsidRPr="00874754" w:rsidRDefault="00794EE1" w:rsidP="00C82417">
      <w:pPr>
        <w:pStyle w:val="Heading2"/>
        <w:rPr>
          <w:lang w:val="fr-CA"/>
        </w:rPr>
      </w:pPr>
      <w:bookmarkStart w:id="43" w:name="_Toc468274761"/>
      <w:r w:rsidRPr="00874754">
        <w:rPr>
          <w:lang w:val="fr-CA"/>
        </w:rPr>
        <w:t>3.</w:t>
      </w:r>
      <w:r w:rsidRPr="00874754">
        <w:rPr>
          <w:lang w:val="fr-CA"/>
        </w:rPr>
        <w:tab/>
      </w:r>
      <w:bookmarkStart w:id="44" w:name="_Toc244489800"/>
      <w:r w:rsidRPr="00874754">
        <w:rPr>
          <w:lang w:val="fr-CA"/>
        </w:rPr>
        <w:t>Déclaration d'engagement organisationnel</w:t>
      </w:r>
      <w:bookmarkEnd w:id="43"/>
    </w:p>
    <w:p w:rsidR="00794EE1" w:rsidRPr="00DF5734" w:rsidRDefault="00794EE1" w:rsidP="00794EE1">
      <w:pPr>
        <w:pStyle w:val="ecxmsonormal"/>
        <w:shd w:val="clear" w:color="auto" w:fill="FFFFFF"/>
        <w:rPr>
          <w:rFonts w:cs="Arial"/>
          <w:lang w:val="fr-CA"/>
        </w:rPr>
      </w:pPr>
      <w:r w:rsidRPr="00DF5734">
        <w:rPr>
          <w:rFonts w:cs="Arial"/>
          <w:lang w:val="fr-CA"/>
        </w:rPr>
        <w:t xml:space="preserve">Le CAO célèbre la créativité, l'innovation et l'excellence des artistes et des organismes </w:t>
      </w:r>
      <w:r>
        <w:rPr>
          <w:rFonts w:cs="Arial"/>
          <w:lang w:val="fr-CA"/>
        </w:rPr>
        <w:t>d’art ontariens</w:t>
      </w:r>
      <w:r w:rsidRPr="00DF5734">
        <w:rPr>
          <w:rFonts w:cs="Arial"/>
          <w:lang w:val="fr-CA"/>
        </w:rPr>
        <w:t xml:space="preserve"> dans toute leur diversité. À l'automne de 2011, le conseil d'administration du CAO a </w:t>
      </w:r>
      <w:r>
        <w:rPr>
          <w:rFonts w:cs="Arial"/>
          <w:lang w:val="fr-CA"/>
        </w:rPr>
        <w:t xml:space="preserve">approuvé </w:t>
      </w:r>
      <w:r w:rsidRPr="00DF5734">
        <w:rPr>
          <w:rFonts w:cs="Arial"/>
          <w:lang w:val="fr-CA"/>
        </w:rPr>
        <w:t xml:space="preserve">l’Énoncé de vision </w:t>
      </w:r>
      <w:r>
        <w:rPr>
          <w:rFonts w:cs="Arial"/>
          <w:lang w:val="fr-CA"/>
        </w:rPr>
        <w:t xml:space="preserve">sur l’équité </w:t>
      </w:r>
      <w:r w:rsidRPr="00DF5734">
        <w:rPr>
          <w:rFonts w:cs="Arial"/>
          <w:lang w:val="fr-CA"/>
        </w:rPr>
        <w:t>suivant</w:t>
      </w:r>
      <w:r>
        <w:rPr>
          <w:rFonts w:cs="Arial"/>
          <w:lang w:val="fr-CA"/>
        </w:rPr>
        <w:t xml:space="preserve"> </w:t>
      </w:r>
      <w:r w:rsidRPr="00DF5734">
        <w:rPr>
          <w:rFonts w:cs="Arial"/>
          <w:lang w:val="fr-CA"/>
        </w:rPr>
        <w:t>:</w:t>
      </w:r>
    </w:p>
    <w:p w:rsidR="00794EE1" w:rsidRPr="00DF5734" w:rsidRDefault="00794EE1" w:rsidP="00794EE1">
      <w:pPr>
        <w:pStyle w:val="ecxmsonormal"/>
        <w:shd w:val="clear" w:color="auto" w:fill="FFFFFF"/>
        <w:rPr>
          <w:rFonts w:cs="Arial"/>
          <w:i/>
          <w:lang w:val="fr-CA"/>
        </w:rPr>
      </w:pPr>
      <w:r w:rsidRPr="00DF5734">
        <w:rPr>
          <w:rFonts w:cs="Arial"/>
          <w:i/>
          <w:lang w:val="fr-CA"/>
        </w:rPr>
        <w:t xml:space="preserve">« </w:t>
      </w:r>
      <w:r w:rsidRPr="00DF5734">
        <w:rPr>
          <w:rStyle w:val="Emphasis"/>
          <w:rFonts w:cs="Arial"/>
          <w:lang w:val="fr-CA"/>
        </w:rPr>
        <w:t>Nous faisons grand cas des artistes de l’Ontario, qui contribuent à façonner la société dynamique et plurielle dans laquelle nous vivons et expriment la richesse de nos vécus, histoires et cultures. À titre d’organisme public, de bailleur de fonds et d’employeur, le CAO s’engage donc à promouvoir et honorer les arts dans toute leur diversité, en apportant aux artistes, aux pratiques artistiques, aux milieux artistiques et à son propre personnel un soutien caractérisé par l’inclusion. »</w:t>
      </w:r>
    </w:p>
    <w:p w:rsidR="00794EE1" w:rsidRPr="00DF5734" w:rsidRDefault="00794EE1" w:rsidP="00794EE1">
      <w:pPr>
        <w:rPr>
          <w:rFonts w:cs="Arial"/>
          <w:szCs w:val="24"/>
          <w:lang w:val="fr-CA"/>
        </w:rPr>
      </w:pPr>
      <w:r w:rsidRPr="00DF5734">
        <w:rPr>
          <w:rFonts w:cs="Arial"/>
          <w:szCs w:val="24"/>
          <w:lang w:val="fr-CA"/>
        </w:rPr>
        <w:t xml:space="preserve">Dans le </w:t>
      </w:r>
      <w:r>
        <w:rPr>
          <w:rFonts w:cs="Arial"/>
          <w:szCs w:val="24"/>
          <w:lang w:val="fr-CA"/>
        </w:rPr>
        <w:t>cadre de</w:t>
      </w:r>
      <w:r w:rsidRPr="00DF5734">
        <w:rPr>
          <w:rFonts w:cs="Arial"/>
          <w:szCs w:val="24"/>
          <w:lang w:val="fr-CA"/>
        </w:rPr>
        <w:t xml:space="preserve"> </w:t>
      </w:r>
      <w:r>
        <w:rPr>
          <w:rFonts w:cs="Arial"/>
          <w:szCs w:val="24"/>
          <w:lang w:val="fr-CA"/>
        </w:rPr>
        <w:t>son</w:t>
      </w:r>
      <w:r w:rsidRPr="00DF5734">
        <w:rPr>
          <w:rFonts w:cs="Arial"/>
          <w:szCs w:val="24"/>
          <w:lang w:val="fr-CA"/>
        </w:rPr>
        <w:t xml:space="preserve"> engagement envers l'équité, et à titre d'agence du gouvernement </w:t>
      </w:r>
      <w:r>
        <w:rPr>
          <w:rFonts w:cs="Arial"/>
          <w:szCs w:val="24"/>
          <w:lang w:val="fr-CA"/>
        </w:rPr>
        <w:t>de l’Ontario</w:t>
      </w:r>
      <w:r w:rsidRPr="00DF5734">
        <w:rPr>
          <w:rFonts w:cs="Arial"/>
          <w:szCs w:val="24"/>
          <w:lang w:val="fr-CA"/>
        </w:rPr>
        <w:t xml:space="preserve">, le CAO vise </w:t>
      </w:r>
      <w:r>
        <w:rPr>
          <w:rFonts w:cs="Arial"/>
          <w:szCs w:val="24"/>
          <w:lang w:val="fr-CA"/>
        </w:rPr>
        <w:t>à</w:t>
      </w:r>
      <w:r w:rsidRPr="00DF5734">
        <w:rPr>
          <w:rFonts w:cs="Arial"/>
          <w:szCs w:val="24"/>
          <w:lang w:val="fr-CA"/>
        </w:rPr>
        <w:t xml:space="preserve"> atteindre, et à dépasser dans la mesure du possible, toutes les exigences législatives.</w:t>
      </w:r>
    </w:p>
    <w:p w:rsidR="00794EE1" w:rsidRPr="00DF5734" w:rsidRDefault="00794EE1" w:rsidP="00C82417">
      <w:pPr>
        <w:spacing w:after="240"/>
        <w:rPr>
          <w:rFonts w:cs="Arial"/>
          <w:szCs w:val="24"/>
          <w:lang w:val="fr-CA"/>
        </w:rPr>
      </w:pPr>
      <w:r w:rsidRPr="00DF5734">
        <w:rPr>
          <w:rFonts w:cs="Arial"/>
          <w:szCs w:val="24"/>
          <w:lang w:val="fr-CA"/>
        </w:rPr>
        <w:t xml:space="preserve">Nous </w:t>
      </w:r>
      <w:r>
        <w:rPr>
          <w:rFonts w:cs="Arial"/>
          <w:szCs w:val="24"/>
          <w:lang w:val="fr-CA"/>
        </w:rPr>
        <w:t xml:space="preserve">adhérons aux principes stipulés </w:t>
      </w:r>
      <w:r w:rsidRPr="00DF5734">
        <w:rPr>
          <w:rFonts w:cs="Arial"/>
          <w:szCs w:val="24"/>
          <w:lang w:val="fr-CA"/>
        </w:rPr>
        <w:t xml:space="preserve">dans la </w:t>
      </w:r>
      <w:r w:rsidRPr="00DF5734">
        <w:rPr>
          <w:rFonts w:cs="Arial"/>
          <w:i/>
          <w:szCs w:val="24"/>
          <w:lang w:val="fr-CA"/>
        </w:rPr>
        <w:t>Loi de 2005 sur l'accessibilité pour les personnes handicapées de l'Ontario</w:t>
      </w:r>
      <w:r w:rsidRPr="00DF5734">
        <w:rPr>
          <w:rFonts w:cs="Arial"/>
          <w:szCs w:val="24"/>
          <w:lang w:val="fr-CA"/>
        </w:rPr>
        <w:t xml:space="preserve"> </w:t>
      </w:r>
      <w:r>
        <w:rPr>
          <w:rFonts w:cs="Arial"/>
          <w:szCs w:val="24"/>
          <w:lang w:val="fr-CA"/>
        </w:rPr>
        <w:t xml:space="preserve">et sommes résolus à </w:t>
      </w:r>
      <w:r w:rsidRPr="00DF5734">
        <w:rPr>
          <w:rFonts w:cs="Arial"/>
          <w:szCs w:val="24"/>
          <w:lang w:val="fr-CA"/>
        </w:rPr>
        <w:t xml:space="preserve">répondre aux besoins des personnes ayant des handicaps </w:t>
      </w:r>
      <w:r>
        <w:rPr>
          <w:rFonts w:cs="Arial"/>
          <w:szCs w:val="24"/>
          <w:lang w:val="fr-CA"/>
        </w:rPr>
        <w:t>visibles et invisibles et des personnes sourdes,</w:t>
      </w:r>
      <w:r w:rsidRPr="00DF5734">
        <w:rPr>
          <w:rFonts w:cs="Arial"/>
          <w:szCs w:val="24"/>
          <w:lang w:val="fr-CA"/>
        </w:rPr>
        <w:t xml:space="preserve"> de façon opportune, par </w:t>
      </w:r>
      <w:r>
        <w:rPr>
          <w:rFonts w:cs="Arial"/>
          <w:szCs w:val="24"/>
          <w:lang w:val="fr-CA"/>
        </w:rPr>
        <w:t>l’application</w:t>
      </w:r>
      <w:r w:rsidRPr="00DF5734">
        <w:rPr>
          <w:rFonts w:cs="Arial"/>
          <w:szCs w:val="24"/>
          <w:lang w:val="fr-CA"/>
        </w:rPr>
        <w:t xml:space="preserve"> des exigences de la loi. </w:t>
      </w:r>
    </w:p>
    <w:p w:rsidR="00794EE1" w:rsidRPr="00DF5734" w:rsidRDefault="00794EE1" w:rsidP="00794EE1">
      <w:pPr>
        <w:rPr>
          <w:rFonts w:cs="Arial"/>
          <w:szCs w:val="24"/>
          <w:lang w:val="fr-CA"/>
        </w:rPr>
      </w:pPr>
      <w:r w:rsidRPr="00DF5734">
        <w:rPr>
          <w:rFonts w:cs="Arial"/>
          <w:szCs w:val="24"/>
          <w:lang w:val="fr-CA"/>
        </w:rPr>
        <w:lastRenderedPageBreak/>
        <w:t xml:space="preserve">De plus, nous sommes </w:t>
      </w:r>
      <w:r>
        <w:rPr>
          <w:rFonts w:cs="Arial"/>
          <w:szCs w:val="24"/>
          <w:lang w:val="fr-CA"/>
        </w:rPr>
        <w:t xml:space="preserve">fermement </w:t>
      </w:r>
      <w:r w:rsidRPr="00DF5734">
        <w:rPr>
          <w:rFonts w:cs="Arial"/>
          <w:szCs w:val="24"/>
          <w:lang w:val="fr-CA"/>
        </w:rPr>
        <w:t xml:space="preserve">engagés à </w:t>
      </w:r>
      <w:r>
        <w:rPr>
          <w:rFonts w:cs="Arial"/>
          <w:szCs w:val="24"/>
          <w:lang w:val="fr-CA"/>
        </w:rPr>
        <w:t xml:space="preserve">assurer </w:t>
      </w:r>
      <w:r w:rsidRPr="00DF5734">
        <w:rPr>
          <w:rFonts w:cs="Arial"/>
          <w:szCs w:val="24"/>
          <w:lang w:val="fr-CA"/>
        </w:rPr>
        <w:t>l'acc</w:t>
      </w:r>
      <w:r>
        <w:rPr>
          <w:rFonts w:cs="Arial"/>
          <w:szCs w:val="24"/>
          <w:lang w:val="fr-CA"/>
        </w:rPr>
        <w:t>essibilité</w:t>
      </w:r>
      <w:r w:rsidRPr="00DF5734">
        <w:rPr>
          <w:rFonts w:cs="Arial"/>
          <w:szCs w:val="24"/>
          <w:lang w:val="fr-CA"/>
        </w:rPr>
        <w:t xml:space="preserve"> </w:t>
      </w:r>
      <w:r>
        <w:rPr>
          <w:rFonts w:cs="Arial"/>
          <w:szCs w:val="24"/>
          <w:lang w:val="fr-CA"/>
        </w:rPr>
        <w:t xml:space="preserve">de tous </w:t>
      </w:r>
      <w:r w:rsidRPr="00DF5734">
        <w:rPr>
          <w:rFonts w:cs="Arial"/>
          <w:szCs w:val="24"/>
          <w:lang w:val="fr-CA"/>
        </w:rPr>
        <w:t>les Ontariens, et le CAO vise à atteindre cette accessibilité souhaitée par le règlement sur les Normes d'accessibilité intégrées.</w:t>
      </w:r>
    </w:p>
    <w:p w:rsidR="00794EE1" w:rsidRPr="00C82417" w:rsidRDefault="00794EE1" w:rsidP="00C82417">
      <w:pPr>
        <w:pStyle w:val="Heading3"/>
        <w:rPr>
          <w:rStyle w:val="SubtitleChar"/>
          <w:rFonts w:ascii="Arial" w:eastAsiaTheme="majorEastAsia" w:hAnsi="Arial" w:cstheme="majorBidi"/>
          <w:i w:val="0"/>
          <w:iCs w:val="0"/>
          <w:color w:val="000000" w:themeColor="text1"/>
          <w:spacing w:val="8"/>
          <w:sz w:val="22"/>
          <w:szCs w:val="20"/>
        </w:rPr>
      </w:pPr>
      <w:bookmarkStart w:id="45" w:name="_Toc468274762"/>
      <w:proofErr w:type="spellStart"/>
      <w:r w:rsidRPr="00C82417">
        <w:rPr>
          <w:rStyle w:val="SubtitleChar"/>
          <w:rFonts w:ascii="Arial" w:eastAsiaTheme="majorEastAsia" w:hAnsi="Arial" w:cstheme="majorBidi"/>
          <w:i w:val="0"/>
          <w:iCs w:val="0"/>
          <w:color w:val="000000" w:themeColor="text1"/>
          <w:spacing w:val="8"/>
          <w:sz w:val="22"/>
          <w:szCs w:val="20"/>
        </w:rPr>
        <w:t>Objectif</w:t>
      </w:r>
      <w:proofErr w:type="spellEnd"/>
      <w:r w:rsidRPr="00C82417">
        <w:rPr>
          <w:rStyle w:val="SubtitleChar"/>
          <w:rFonts w:ascii="Arial" w:eastAsiaTheme="majorEastAsia" w:hAnsi="Arial" w:cstheme="majorBidi"/>
          <w:i w:val="0"/>
          <w:iCs w:val="0"/>
          <w:color w:val="000000" w:themeColor="text1"/>
          <w:spacing w:val="8"/>
          <w:sz w:val="22"/>
          <w:szCs w:val="20"/>
        </w:rPr>
        <w:t xml:space="preserve"> quant à </w:t>
      </w:r>
      <w:proofErr w:type="spellStart"/>
      <w:r w:rsidRPr="00C82417">
        <w:rPr>
          <w:rStyle w:val="SubtitleChar"/>
          <w:rFonts w:ascii="Arial" w:eastAsiaTheme="majorEastAsia" w:hAnsi="Arial" w:cstheme="majorBidi"/>
          <w:i w:val="0"/>
          <w:iCs w:val="0"/>
          <w:color w:val="000000" w:themeColor="text1"/>
          <w:spacing w:val="8"/>
          <w:sz w:val="22"/>
          <w:szCs w:val="20"/>
        </w:rPr>
        <w:t>l’accessibilité</w:t>
      </w:r>
      <w:bookmarkEnd w:id="45"/>
      <w:proofErr w:type="spellEnd"/>
    </w:p>
    <w:p w:rsidR="00794EE1" w:rsidRPr="00C6554E" w:rsidRDefault="00794EE1" w:rsidP="00794EE1">
      <w:pPr>
        <w:shd w:val="clear" w:color="auto" w:fill="FFFFFF"/>
        <w:rPr>
          <w:rFonts w:cs="Arial"/>
          <w:lang w:val="fr-CA"/>
        </w:rPr>
      </w:pPr>
      <w:r w:rsidRPr="00C6554E">
        <w:rPr>
          <w:rFonts w:cs="Arial"/>
          <w:lang w:val="fr-CA"/>
        </w:rPr>
        <w:t xml:space="preserve">Le CAO s’efforce </w:t>
      </w:r>
      <w:r>
        <w:rPr>
          <w:rFonts w:cs="Arial"/>
          <w:lang w:val="fr-CA"/>
        </w:rPr>
        <w:t>de veiller à ce</w:t>
      </w:r>
      <w:r w:rsidRPr="00C6554E">
        <w:rPr>
          <w:rFonts w:cs="Arial"/>
          <w:lang w:val="fr-CA"/>
        </w:rPr>
        <w:t xml:space="preserve"> que ses politiques, pratiques et procédures se conforment </w:t>
      </w:r>
      <w:r>
        <w:rPr>
          <w:rFonts w:cs="Arial"/>
          <w:lang w:val="fr-CA"/>
        </w:rPr>
        <w:t>aux</w:t>
      </w:r>
      <w:r w:rsidRPr="00C6554E">
        <w:rPr>
          <w:rFonts w:cs="Arial"/>
          <w:lang w:val="fr-CA"/>
        </w:rPr>
        <w:t xml:space="preserve"> objectifs suiv</w:t>
      </w:r>
      <w:r>
        <w:rPr>
          <w:rFonts w:cs="Arial"/>
          <w:lang w:val="fr-CA"/>
        </w:rPr>
        <w:t>a</w:t>
      </w:r>
      <w:r w:rsidRPr="00C6554E">
        <w:rPr>
          <w:rFonts w:cs="Arial"/>
          <w:lang w:val="fr-CA"/>
        </w:rPr>
        <w:t>nt</w:t>
      </w:r>
      <w:r>
        <w:rPr>
          <w:rFonts w:cs="Arial"/>
          <w:lang w:val="fr-CA"/>
        </w:rPr>
        <w:t xml:space="preserve">s quant à l’accessibilité : </w:t>
      </w:r>
    </w:p>
    <w:p w:rsidR="00794EE1" w:rsidRPr="00C82417" w:rsidDel="00923E22" w:rsidRDefault="00794EE1" w:rsidP="00C82417">
      <w:pPr>
        <w:numPr>
          <w:ilvl w:val="0"/>
          <w:numId w:val="3"/>
        </w:numPr>
        <w:rPr>
          <w:rFonts w:cs="Arial"/>
          <w:szCs w:val="24"/>
          <w:lang w:val="fr-CA"/>
        </w:rPr>
      </w:pPr>
      <w:r w:rsidRPr="005A16B1">
        <w:rPr>
          <w:rFonts w:cs="Arial"/>
          <w:szCs w:val="24"/>
          <w:lang w:val="fr-CA"/>
        </w:rPr>
        <w:t xml:space="preserve">Nos programmes et services doivent être </w:t>
      </w:r>
      <w:r>
        <w:rPr>
          <w:rFonts w:cs="Arial"/>
          <w:szCs w:val="24"/>
          <w:lang w:val="fr-CA"/>
        </w:rPr>
        <w:t xml:space="preserve">dispensés dans le respect de </w:t>
      </w:r>
      <w:r w:rsidRPr="005A16B1">
        <w:rPr>
          <w:rFonts w:cs="Arial"/>
          <w:szCs w:val="24"/>
          <w:lang w:val="fr-CA"/>
        </w:rPr>
        <w:t xml:space="preserve">la dignité et </w:t>
      </w:r>
      <w:r>
        <w:rPr>
          <w:rFonts w:cs="Arial"/>
          <w:szCs w:val="24"/>
          <w:lang w:val="fr-CA"/>
        </w:rPr>
        <w:t xml:space="preserve">de </w:t>
      </w:r>
      <w:r w:rsidRPr="005A16B1">
        <w:rPr>
          <w:rFonts w:cs="Arial"/>
          <w:szCs w:val="24"/>
          <w:lang w:val="fr-CA"/>
        </w:rPr>
        <w:t xml:space="preserve">l’indépendance des </w:t>
      </w:r>
      <w:r>
        <w:rPr>
          <w:rFonts w:cs="Arial"/>
          <w:lang w:val="fr-CA"/>
        </w:rPr>
        <w:t>personnes sourdes</w:t>
      </w:r>
      <w:r w:rsidRPr="005A16B1">
        <w:rPr>
          <w:rFonts w:cs="Arial"/>
          <w:lang w:val="fr-CA"/>
        </w:rPr>
        <w:t xml:space="preserve"> et des </w:t>
      </w:r>
      <w:r w:rsidRPr="005A16B1">
        <w:rPr>
          <w:rFonts w:cs="Arial"/>
          <w:szCs w:val="24"/>
          <w:lang w:val="fr-CA"/>
        </w:rPr>
        <w:t>personnes handicapées</w:t>
      </w:r>
      <w:r>
        <w:rPr>
          <w:rFonts w:cs="Arial"/>
          <w:szCs w:val="24"/>
          <w:lang w:val="fr-CA"/>
        </w:rPr>
        <w:t>;</w:t>
      </w:r>
    </w:p>
    <w:p w:rsidR="00794EE1" w:rsidRPr="00C82417" w:rsidDel="00923E22" w:rsidRDefault="00794EE1" w:rsidP="00C82417">
      <w:pPr>
        <w:numPr>
          <w:ilvl w:val="0"/>
          <w:numId w:val="3"/>
        </w:numPr>
        <w:rPr>
          <w:rFonts w:cs="Arial"/>
          <w:szCs w:val="24"/>
          <w:lang w:val="fr-CA"/>
        </w:rPr>
      </w:pPr>
      <w:r w:rsidRPr="005A16B1">
        <w:rPr>
          <w:rFonts w:cs="Arial"/>
          <w:szCs w:val="24"/>
          <w:lang w:val="fr-CA"/>
        </w:rPr>
        <w:t xml:space="preserve">Les </w:t>
      </w:r>
      <w:r>
        <w:rPr>
          <w:rFonts w:cs="Arial"/>
          <w:lang w:val="fr-CA"/>
        </w:rPr>
        <w:t xml:space="preserve">personnes sourdes </w:t>
      </w:r>
      <w:r w:rsidRPr="005A16B1">
        <w:rPr>
          <w:rFonts w:cs="Arial"/>
          <w:lang w:val="fr-CA"/>
        </w:rPr>
        <w:t xml:space="preserve">et les </w:t>
      </w:r>
      <w:r w:rsidRPr="005A16B1">
        <w:rPr>
          <w:rFonts w:cs="Arial"/>
          <w:szCs w:val="24"/>
          <w:lang w:val="fr-CA"/>
        </w:rPr>
        <w:t xml:space="preserve">personnes handicapées doivent </w:t>
      </w:r>
      <w:r>
        <w:rPr>
          <w:rFonts w:cs="Arial"/>
          <w:szCs w:val="24"/>
          <w:lang w:val="fr-CA"/>
        </w:rPr>
        <w:t>bénéficier des mêmes</w:t>
      </w:r>
      <w:r w:rsidRPr="005A16B1">
        <w:rPr>
          <w:rFonts w:cs="Arial"/>
          <w:szCs w:val="24"/>
          <w:lang w:val="fr-CA"/>
        </w:rPr>
        <w:t xml:space="preserve"> possibilité</w:t>
      </w:r>
      <w:r>
        <w:rPr>
          <w:rFonts w:cs="Arial"/>
          <w:szCs w:val="24"/>
          <w:lang w:val="fr-CA"/>
        </w:rPr>
        <w:t>s d’accès à nos programmes et services</w:t>
      </w:r>
      <w:r w:rsidRPr="005A16B1">
        <w:rPr>
          <w:rFonts w:cs="Arial"/>
          <w:szCs w:val="24"/>
          <w:lang w:val="fr-CA"/>
        </w:rPr>
        <w:t xml:space="preserve"> que les autres</w:t>
      </w:r>
      <w:r>
        <w:rPr>
          <w:rFonts w:cs="Arial"/>
          <w:szCs w:val="24"/>
          <w:lang w:val="fr-CA"/>
        </w:rPr>
        <w:t xml:space="preserve"> membres du public;</w:t>
      </w:r>
    </w:p>
    <w:p w:rsidR="00794EE1" w:rsidRPr="00C82417" w:rsidRDefault="00794EE1" w:rsidP="00C82417">
      <w:pPr>
        <w:numPr>
          <w:ilvl w:val="0"/>
          <w:numId w:val="2"/>
        </w:numPr>
        <w:shd w:val="clear" w:color="auto" w:fill="FFFFFF"/>
        <w:spacing w:after="45" w:line="276" w:lineRule="auto"/>
        <w:rPr>
          <w:rFonts w:cs="Arial"/>
          <w:lang w:val="fr-CA"/>
        </w:rPr>
      </w:pPr>
      <w:r w:rsidRPr="005A16B1">
        <w:rPr>
          <w:rFonts w:cs="Arial"/>
          <w:lang w:val="fr-CA"/>
        </w:rPr>
        <w:t xml:space="preserve">Notre organisme va préparer et fournir de l'information et des communications </w:t>
      </w:r>
      <w:r>
        <w:rPr>
          <w:rFonts w:cs="Arial"/>
          <w:lang w:val="fr-CA"/>
        </w:rPr>
        <w:t xml:space="preserve">d’une manière </w:t>
      </w:r>
      <w:r w:rsidRPr="005A16B1">
        <w:rPr>
          <w:rFonts w:cs="Arial"/>
          <w:lang w:val="fr-CA"/>
        </w:rPr>
        <w:t xml:space="preserve">qui </w:t>
      </w:r>
      <w:r>
        <w:rPr>
          <w:rFonts w:cs="Arial"/>
          <w:lang w:val="fr-CA"/>
        </w:rPr>
        <w:t>soit</w:t>
      </w:r>
      <w:r w:rsidRPr="005A16B1">
        <w:rPr>
          <w:rFonts w:cs="Arial"/>
          <w:lang w:val="fr-CA"/>
        </w:rPr>
        <w:t xml:space="preserve"> accessible aux </w:t>
      </w:r>
      <w:r>
        <w:rPr>
          <w:rFonts w:cs="Arial"/>
          <w:lang w:val="fr-CA"/>
        </w:rPr>
        <w:t xml:space="preserve">personnes sourdes </w:t>
      </w:r>
      <w:r w:rsidRPr="005A16B1">
        <w:rPr>
          <w:rFonts w:cs="Arial"/>
          <w:lang w:val="fr-CA"/>
        </w:rPr>
        <w:t xml:space="preserve">et </w:t>
      </w:r>
      <w:r>
        <w:rPr>
          <w:rFonts w:cs="Arial"/>
          <w:lang w:val="fr-CA"/>
        </w:rPr>
        <w:t>aux</w:t>
      </w:r>
      <w:r w:rsidRPr="005A16B1">
        <w:rPr>
          <w:rFonts w:cs="Arial"/>
          <w:lang w:val="fr-CA"/>
        </w:rPr>
        <w:t xml:space="preserve"> </w:t>
      </w:r>
      <w:r w:rsidRPr="005A16B1">
        <w:rPr>
          <w:rFonts w:cs="Arial"/>
          <w:szCs w:val="24"/>
          <w:lang w:val="fr-CA"/>
        </w:rPr>
        <w:t>personnes handicapées</w:t>
      </w:r>
      <w:r w:rsidRPr="005A16B1">
        <w:rPr>
          <w:rFonts w:cs="Arial"/>
          <w:lang w:val="fr-CA"/>
        </w:rPr>
        <w:t>;</w:t>
      </w:r>
    </w:p>
    <w:p w:rsidR="00794EE1" w:rsidRPr="00C82417" w:rsidRDefault="00794EE1" w:rsidP="00C82417">
      <w:pPr>
        <w:numPr>
          <w:ilvl w:val="0"/>
          <w:numId w:val="2"/>
        </w:numPr>
        <w:shd w:val="clear" w:color="auto" w:fill="FFFFFF"/>
        <w:spacing w:after="105" w:line="276" w:lineRule="auto"/>
        <w:rPr>
          <w:rFonts w:cs="Arial"/>
          <w:lang w:val="fr-CA"/>
        </w:rPr>
      </w:pPr>
      <w:r w:rsidRPr="005A16B1">
        <w:rPr>
          <w:rFonts w:cs="Arial"/>
          <w:lang w:val="fr-CA"/>
        </w:rPr>
        <w:t xml:space="preserve">À titre d'employeur, le CAO va intégrer l'accessibilité </w:t>
      </w:r>
      <w:r>
        <w:rPr>
          <w:rFonts w:cs="Arial"/>
          <w:lang w:val="fr-CA"/>
        </w:rPr>
        <w:t xml:space="preserve">à </w:t>
      </w:r>
      <w:r w:rsidRPr="005A16B1">
        <w:rPr>
          <w:rFonts w:cs="Arial"/>
          <w:lang w:val="fr-CA"/>
        </w:rPr>
        <w:t xml:space="preserve">tous ces processus réguliers en milieu de travail </w:t>
      </w:r>
      <w:r>
        <w:rPr>
          <w:rFonts w:cs="Arial"/>
          <w:lang w:val="fr-CA"/>
        </w:rPr>
        <w:t>et favorisera l'accessibilité à toutes les étapes du cycle de l’emploi actif.</w:t>
      </w:r>
    </w:p>
    <w:p w:rsidR="00794EE1" w:rsidRPr="00874754" w:rsidRDefault="00794EE1" w:rsidP="00C82417">
      <w:pPr>
        <w:pStyle w:val="Heading2"/>
        <w:spacing w:after="240"/>
        <w:rPr>
          <w:lang w:val="fr-CA"/>
        </w:rPr>
      </w:pPr>
      <w:bookmarkStart w:id="46" w:name="_Toc468274763"/>
      <w:bookmarkEnd w:id="44"/>
      <w:r w:rsidRPr="00874754">
        <w:rPr>
          <w:lang w:val="fr-CA"/>
        </w:rPr>
        <w:t>4.</w:t>
      </w:r>
      <w:r w:rsidRPr="00874754">
        <w:rPr>
          <w:lang w:val="fr-CA"/>
        </w:rPr>
        <w:tab/>
        <w:t>Exigences obligatoires</w:t>
      </w:r>
      <w:bookmarkEnd w:id="46"/>
    </w:p>
    <w:p w:rsidR="00794EE1" w:rsidRPr="00874754" w:rsidRDefault="00794EE1" w:rsidP="00C82417">
      <w:pPr>
        <w:pStyle w:val="Heading3"/>
        <w:rPr>
          <w:i/>
          <w:lang w:val="fr-CA"/>
        </w:rPr>
      </w:pPr>
      <w:bookmarkStart w:id="47" w:name="_Toc468274764"/>
      <w:r w:rsidRPr="00874754">
        <w:rPr>
          <w:lang w:val="fr-CA"/>
        </w:rPr>
        <w:t>4.1</w:t>
      </w:r>
      <w:r w:rsidRPr="00874754">
        <w:rPr>
          <w:lang w:val="fr-CA"/>
        </w:rPr>
        <w:tab/>
        <w:t>Généralités</w:t>
      </w:r>
      <w:bookmarkEnd w:id="47"/>
    </w:p>
    <w:p w:rsidR="00794EE1" w:rsidRPr="00874754" w:rsidRDefault="00794EE1" w:rsidP="00C82417">
      <w:pPr>
        <w:pStyle w:val="Heading3"/>
        <w:rPr>
          <w:lang w:val="fr-CA"/>
        </w:rPr>
      </w:pPr>
      <w:bookmarkStart w:id="48" w:name="_Toc468274765"/>
      <w:r w:rsidRPr="00874754">
        <w:rPr>
          <w:lang w:val="fr-CA"/>
        </w:rPr>
        <w:t>4.1.1</w:t>
      </w:r>
      <w:r w:rsidRPr="00874754">
        <w:rPr>
          <w:lang w:val="fr-CA"/>
        </w:rPr>
        <w:tab/>
        <w:t>Plans d'accessibilité</w:t>
      </w:r>
      <w:bookmarkEnd w:id="48"/>
    </w:p>
    <w:p w:rsidR="00794EE1" w:rsidRPr="00DF5734" w:rsidRDefault="00794EE1" w:rsidP="00C82417">
      <w:pPr>
        <w:numPr>
          <w:ilvl w:val="0"/>
          <w:numId w:val="24"/>
        </w:numPr>
        <w:autoSpaceDE w:val="0"/>
        <w:autoSpaceDN w:val="0"/>
        <w:adjustRightInd w:val="0"/>
        <w:rPr>
          <w:rFonts w:cs="Arial"/>
          <w:bCs/>
          <w:szCs w:val="24"/>
          <w:lang w:val="fr-CA"/>
        </w:rPr>
      </w:pPr>
      <w:r w:rsidRPr="00DF5734">
        <w:rPr>
          <w:rFonts w:cs="Arial"/>
          <w:bCs/>
          <w:szCs w:val="24"/>
          <w:lang w:val="fr-CA"/>
        </w:rPr>
        <w:t xml:space="preserve">Le Plan d'accessibilité </w:t>
      </w:r>
      <w:r>
        <w:rPr>
          <w:rFonts w:cs="Arial"/>
          <w:bCs/>
          <w:szCs w:val="24"/>
          <w:lang w:val="fr-CA"/>
        </w:rPr>
        <w:t xml:space="preserve">pluriannuel </w:t>
      </w:r>
      <w:r w:rsidRPr="00DF5734">
        <w:rPr>
          <w:rFonts w:cs="Arial"/>
          <w:bCs/>
          <w:szCs w:val="24"/>
          <w:lang w:val="fr-CA"/>
        </w:rPr>
        <w:t xml:space="preserve">(« </w:t>
      </w:r>
      <w:r>
        <w:rPr>
          <w:rFonts w:cs="Arial"/>
          <w:bCs/>
          <w:szCs w:val="24"/>
          <w:lang w:val="fr-CA"/>
        </w:rPr>
        <w:t>le</w:t>
      </w:r>
      <w:r w:rsidRPr="00DF5734">
        <w:rPr>
          <w:rFonts w:cs="Arial"/>
          <w:bCs/>
          <w:szCs w:val="24"/>
          <w:lang w:val="fr-CA"/>
        </w:rPr>
        <w:t xml:space="preserve"> plan ») souligne les stratégies en vue de prévenir et d'éliminer les obstacles sur une période de cinq années (2013 à 2017) et à répondre à ses exigences en vertu de la réglementation;</w:t>
      </w:r>
    </w:p>
    <w:p w:rsidR="00794EE1" w:rsidRPr="00DF5734" w:rsidRDefault="00794EE1" w:rsidP="00C82417">
      <w:pPr>
        <w:numPr>
          <w:ilvl w:val="0"/>
          <w:numId w:val="24"/>
        </w:numPr>
        <w:autoSpaceDE w:val="0"/>
        <w:autoSpaceDN w:val="0"/>
        <w:adjustRightInd w:val="0"/>
        <w:rPr>
          <w:rFonts w:cs="Arial"/>
          <w:bCs/>
          <w:szCs w:val="24"/>
          <w:lang w:val="fr-CA"/>
        </w:rPr>
      </w:pPr>
      <w:r w:rsidRPr="00DF5734">
        <w:rPr>
          <w:rFonts w:cs="Arial"/>
          <w:bCs/>
          <w:szCs w:val="24"/>
          <w:lang w:val="fr-CA"/>
        </w:rPr>
        <w:t xml:space="preserve">Le plan est </w:t>
      </w:r>
      <w:r>
        <w:rPr>
          <w:rFonts w:cs="Arial"/>
          <w:bCs/>
          <w:szCs w:val="24"/>
          <w:lang w:val="fr-CA"/>
        </w:rPr>
        <w:t>publié</w:t>
      </w:r>
      <w:r w:rsidRPr="00DF5734">
        <w:rPr>
          <w:rFonts w:cs="Arial"/>
          <w:bCs/>
          <w:szCs w:val="24"/>
          <w:lang w:val="fr-CA"/>
        </w:rPr>
        <w:t xml:space="preserve"> sur le site Web et fourni sur demande dans un format accessible;</w:t>
      </w:r>
    </w:p>
    <w:p w:rsidR="00794EE1" w:rsidRPr="00DF5734" w:rsidRDefault="00794EE1" w:rsidP="00C82417">
      <w:pPr>
        <w:numPr>
          <w:ilvl w:val="0"/>
          <w:numId w:val="24"/>
        </w:numPr>
        <w:autoSpaceDE w:val="0"/>
        <w:autoSpaceDN w:val="0"/>
        <w:adjustRightInd w:val="0"/>
        <w:rPr>
          <w:rFonts w:cs="Arial"/>
          <w:bCs/>
          <w:szCs w:val="24"/>
          <w:lang w:val="fr-CA"/>
        </w:rPr>
      </w:pPr>
      <w:r w:rsidRPr="00DF5734">
        <w:rPr>
          <w:rFonts w:cs="Arial"/>
          <w:bCs/>
          <w:szCs w:val="24"/>
          <w:lang w:val="fr-CA"/>
        </w:rPr>
        <w:t>Le plan sera examiné et actuali</w:t>
      </w:r>
      <w:r>
        <w:rPr>
          <w:rFonts w:cs="Arial"/>
          <w:bCs/>
          <w:szCs w:val="24"/>
          <w:lang w:val="fr-CA"/>
        </w:rPr>
        <w:t>s</w:t>
      </w:r>
      <w:r w:rsidRPr="00DF5734">
        <w:rPr>
          <w:rFonts w:cs="Arial"/>
          <w:bCs/>
          <w:szCs w:val="24"/>
          <w:lang w:val="fr-CA"/>
        </w:rPr>
        <w:t>é au m</w:t>
      </w:r>
      <w:r w:rsidR="00F94224">
        <w:rPr>
          <w:rFonts w:cs="Arial"/>
          <w:bCs/>
          <w:szCs w:val="24"/>
          <w:lang w:val="fr-CA"/>
        </w:rPr>
        <w:t>oins une fois tous les cinq ans</w:t>
      </w:r>
    </w:p>
    <w:p w:rsidR="00794EE1" w:rsidRPr="00DF5734" w:rsidRDefault="00794EE1" w:rsidP="00C82417">
      <w:pPr>
        <w:numPr>
          <w:ilvl w:val="0"/>
          <w:numId w:val="24"/>
        </w:numPr>
        <w:autoSpaceDE w:val="0"/>
        <w:autoSpaceDN w:val="0"/>
        <w:adjustRightInd w:val="0"/>
        <w:rPr>
          <w:rFonts w:cs="Arial"/>
          <w:bCs/>
          <w:szCs w:val="24"/>
          <w:lang w:val="fr-CA"/>
        </w:rPr>
      </w:pPr>
      <w:r w:rsidRPr="00DF5734">
        <w:rPr>
          <w:rFonts w:cs="Arial"/>
          <w:bCs/>
          <w:szCs w:val="24"/>
          <w:lang w:val="fr-CA"/>
        </w:rPr>
        <w:t>Le plan a été préparé en consultation avec le personnel du CAO et le public;</w:t>
      </w:r>
    </w:p>
    <w:p w:rsidR="00794EE1" w:rsidRPr="00DF5734" w:rsidRDefault="00794EE1" w:rsidP="00C82417">
      <w:pPr>
        <w:autoSpaceDE w:val="0"/>
        <w:autoSpaceDN w:val="0"/>
        <w:adjustRightInd w:val="0"/>
        <w:spacing w:after="240"/>
        <w:ind w:left="720"/>
        <w:rPr>
          <w:rFonts w:cs="Arial"/>
          <w:bCs/>
          <w:szCs w:val="24"/>
          <w:lang w:val="fr-CA"/>
        </w:rPr>
      </w:pPr>
      <w:r w:rsidRPr="00DF5734">
        <w:rPr>
          <w:rFonts w:cs="Arial"/>
          <w:bCs/>
          <w:szCs w:val="24"/>
          <w:lang w:val="fr-CA"/>
        </w:rPr>
        <w:t>Un rapport annuel d’étape sur l’état d’avancement des mesures prises pour mettre en œuvre la stratégie sera disponible sur le site Web et fourni sur demande dans un format accessible.</w:t>
      </w:r>
    </w:p>
    <w:p w:rsidR="00794EE1" w:rsidRPr="00874754" w:rsidRDefault="00794EE1" w:rsidP="00C82417">
      <w:pPr>
        <w:pStyle w:val="Heading3"/>
        <w:rPr>
          <w:i/>
          <w:lang w:val="fr-CA"/>
        </w:rPr>
      </w:pPr>
      <w:bookmarkStart w:id="49" w:name="_Toc468274766"/>
      <w:r w:rsidRPr="00874754">
        <w:rPr>
          <w:lang w:val="fr-CA"/>
        </w:rPr>
        <w:t>4.1.2</w:t>
      </w:r>
      <w:r w:rsidRPr="00874754">
        <w:rPr>
          <w:lang w:val="fr-CA"/>
        </w:rPr>
        <w:tab/>
        <w:t>Obtention ou acquisition de biens, de services ou</w:t>
      </w:r>
      <w:r w:rsidR="00C82417">
        <w:rPr>
          <w:i/>
          <w:lang w:val="fr-CA"/>
        </w:rPr>
        <w:t xml:space="preserve"> </w:t>
      </w:r>
      <w:r w:rsidRPr="00874754">
        <w:rPr>
          <w:lang w:val="fr-CA"/>
        </w:rPr>
        <w:t>d'installations</w:t>
      </w:r>
      <w:bookmarkEnd w:id="49"/>
      <w:r w:rsidRPr="00874754">
        <w:rPr>
          <w:lang w:val="fr-CA"/>
        </w:rPr>
        <w:t xml:space="preserve">  </w:t>
      </w:r>
    </w:p>
    <w:p w:rsidR="00794EE1" w:rsidRPr="00DF5734" w:rsidRDefault="00794EE1" w:rsidP="00C82417">
      <w:pPr>
        <w:numPr>
          <w:ilvl w:val="0"/>
          <w:numId w:val="30"/>
        </w:numPr>
        <w:autoSpaceDE w:val="0"/>
        <w:autoSpaceDN w:val="0"/>
        <w:adjustRightInd w:val="0"/>
        <w:rPr>
          <w:rFonts w:cs="Arial"/>
          <w:bCs/>
          <w:szCs w:val="24"/>
          <w:lang w:val="fr-CA"/>
        </w:rPr>
      </w:pPr>
      <w:r w:rsidRPr="00DF5734">
        <w:rPr>
          <w:rFonts w:cs="Arial"/>
          <w:bCs/>
          <w:szCs w:val="24"/>
          <w:lang w:val="fr-CA"/>
        </w:rPr>
        <w:t>Les critères et les options d'accessibilité lors de l’obtention ou de l’acquisition de bien</w:t>
      </w:r>
      <w:r>
        <w:rPr>
          <w:rFonts w:cs="Arial"/>
          <w:bCs/>
          <w:szCs w:val="24"/>
          <w:lang w:val="fr-CA"/>
        </w:rPr>
        <w:t>s</w:t>
      </w:r>
      <w:r w:rsidRPr="00DF5734">
        <w:rPr>
          <w:rFonts w:cs="Arial"/>
          <w:bCs/>
          <w:szCs w:val="24"/>
          <w:lang w:val="fr-CA"/>
        </w:rPr>
        <w:t xml:space="preserve">, de services ou d’installations sont pris en compte, sauf si cela n’est pas matériellement possible;  </w:t>
      </w:r>
    </w:p>
    <w:p w:rsidR="00794EE1" w:rsidRPr="00DF5734" w:rsidRDefault="00794EE1" w:rsidP="00C82417">
      <w:pPr>
        <w:numPr>
          <w:ilvl w:val="0"/>
          <w:numId w:val="30"/>
        </w:numPr>
        <w:autoSpaceDE w:val="0"/>
        <w:autoSpaceDN w:val="0"/>
        <w:adjustRightInd w:val="0"/>
        <w:spacing w:before="240"/>
        <w:rPr>
          <w:rFonts w:cs="Arial"/>
          <w:bCs/>
          <w:szCs w:val="24"/>
          <w:lang w:val="fr-CA"/>
        </w:rPr>
      </w:pPr>
      <w:r w:rsidRPr="00DF5734">
        <w:rPr>
          <w:rFonts w:cs="Arial"/>
          <w:bCs/>
          <w:szCs w:val="24"/>
          <w:lang w:val="fr-CA"/>
        </w:rPr>
        <w:t xml:space="preserve">Lorsqu'il </w:t>
      </w:r>
      <w:r w:rsidRPr="00DF5734">
        <w:rPr>
          <w:rFonts w:cs="Arial"/>
          <w:spacing w:val="0"/>
          <w:szCs w:val="24"/>
          <w:lang w:val="fr-CA" w:eastAsia="en-CA"/>
        </w:rPr>
        <w:t>n’est pas matériellement possible de prendre en compte les critères et options d’accessibilité lors de l’obtention ou de l’acquisition de biens, de services ou d’installations, le CAO en fournit une explication sur demande.</w:t>
      </w:r>
    </w:p>
    <w:p w:rsidR="00794EE1" w:rsidRPr="00874754" w:rsidRDefault="00794EE1" w:rsidP="00C82417">
      <w:pPr>
        <w:pStyle w:val="Heading3"/>
        <w:rPr>
          <w:i/>
        </w:rPr>
      </w:pPr>
      <w:bookmarkStart w:id="50" w:name="_Toc468274767"/>
      <w:r w:rsidRPr="00874754">
        <w:lastRenderedPageBreak/>
        <w:t>4.1.3</w:t>
      </w:r>
      <w:r w:rsidRPr="00874754">
        <w:tab/>
        <w:t>Formation</w:t>
      </w:r>
      <w:bookmarkEnd w:id="50"/>
    </w:p>
    <w:p w:rsidR="00794EE1" w:rsidRPr="00DF5734" w:rsidRDefault="00794EE1" w:rsidP="00C82417">
      <w:pPr>
        <w:numPr>
          <w:ilvl w:val="0"/>
          <w:numId w:val="31"/>
        </w:numPr>
        <w:autoSpaceDE w:val="0"/>
        <w:autoSpaceDN w:val="0"/>
        <w:adjustRightInd w:val="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 xml:space="preserve">veille à ce que toutes les personnes suivantes reçoivent une formation sur les exigences des normes d’accessibilité énoncées dans le présent règlement et sur les dispositions du </w:t>
      </w:r>
      <w:r w:rsidRPr="00DF5734">
        <w:rPr>
          <w:rFonts w:cs="Arial"/>
          <w:i/>
          <w:iCs/>
          <w:spacing w:val="0"/>
          <w:szCs w:val="24"/>
          <w:lang w:val="fr-CA" w:eastAsia="en-CA"/>
        </w:rPr>
        <w:t>Code des droits de la personne</w:t>
      </w:r>
      <w:r w:rsidRPr="00DF5734">
        <w:rPr>
          <w:rFonts w:cs="Arial"/>
          <w:spacing w:val="0"/>
          <w:szCs w:val="24"/>
          <w:lang w:val="fr-CA" w:eastAsia="en-CA"/>
        </w:rPr>
        <w:t xml:space="preserve"> qui s’appliquent aux personnes handicapées :</w:t>
      </w:r>
      <w:r w:rsidRPr="00DF5734">
        <w:rPr>
          <w:rFonts w:cs="Arial"/>
          <w:bCs/>
          <w:szCs w:val="24"/>
          <w:lang w:val="fr-CA"/>
        </w:rPr>
        <w:t xml:space="preserve"> </w:t>
      </w:r>
    </w:p>
    <w:p w:rsidR="00794EE1" w:rsidRPr="00DF5734" w:rsidRDefault="00794EE1" w:rsidP="00C82417">
      <w:pPr>
        <w:numPr>
          <w:ilvl w:val="1"/>
          <w:numId w:val="25"/>
        </w:numPr>
        <w:tabs>
          <w:tab w:val="clear" w:pos="1260"/>
          <w:tab w:val="num" w:pos="1440"/>
        </w:tabs>
        <w:autoSpaceDE w:val="0"/>
        <w:autoSpaceDN w:val="0"/>
        <w:adjustRightInd w:val="0"/>
        <w:ind w:left="1440" w:hanging="360"/>
        <w:rPr>
          <w:rFonts w:cs="Arial"/>
          <w:bCs/>
          <w:szCs w:val="24"/>
          <w:lang w:val="fr-CA"/>
        </w:rPr>
      </w:pPr>
      <w:r w:rsidRPr="00DF5734">
        <w:rPr>
          <w:rFonts w:cs="Arial"/>
          <w:spacing w:val="0"/>
          <w:szCs w:val="24"/>
          <w:lang w:val="fr-CA" w:eastAsia="en-CA"/>
        </w:rPr>
        <w:t>les employés et les bénévoles;</w:t>
      </w:r>
    </w:p>
    <w:p w:rsidR="00794EE1" w:rsidRPr="00DF5734" w:rsidRDefault="00794EE1" w:rsidP="00C82417">
      <w:pPr>
        <w:numPr>
          <w:ilvl w:val="1"/>
          <w:numId w:val="25"/>
        </w:numPr>
        <w:tabs>
          <w:tab w:val="clear" w:pos="1260"/>
          <w:tab w:val="num" w:pos="1440"/>
        </w:tabs>
        <w:autoSpaceDE w:val="0"/>
        <w:autoSpaceDN w:val="0"/>
        <w:adjustRightInd w:val="0"/>
        <w:ind w:left="1440" w:hanging="360"/>
        <w:rPr>
          <w:rFonts w:cs="Arial"/>
          <w:bCs/>
          <w:szCs w:val="24"/>
          <w:lang w:val="fr-CA"/>
        </w:rPr>
      </w:pPr>
      <w:r w:rsidRPr="00DF5734">
        <w:rPr>
          <w:rFonts w:cs="Arial"/>
          <w:spacing w:val="0"/>
          <w:szCs w:val="24"/>
          <w:lang w:val="fr-CA" w:eastAsia="en-CA"/>
        </w:rPr>
        <w:t>les personnes qui participent à l’élaboration des politiques de l’organisation;</w:t>
      </w:r>
    </w:p>
    <w:p w:rsidR="00794EE1" w:rsidRPr="00DF5734" w:rsidRDefault="00794EE1" w:rsidP="00C82417">
      <w:pPr>
        <w:numPr>
          <w:ilvl w:val="1"/>
          <w:numId w:val="25"/>
        </w:numPr>
        <w:tabs>
          <w:tab w:val="clear" w:pos="1260"/>
          <w:tab w:val="num" w:pos="1440"/>
        </w:tabs>
        <w:autoSpaceDE w:val="0"/>
        <w:autoSpaceDN w:val="0"/>
        <w:adjustRightInd w:val="0"/>
        <w:ind w:left="1440" w:hanging="360"/>
        <w:rPr>
          <w:rFonts w:cs="Arial"/>
          <w:bCs/>
          <w:szCs w:val="24"/>
          <w:lang w:val="fr-CA"/>
        </w:rPr>
      </w:pPr>
      <w:r w:rsidRPr="00DF5734">
        <w:rPr>
          <w:rFonts w:cs="Arial"/>
          <w:spacing w:val="0"/>
          <w:szCs w:val="24"/>
          <w:lang w:val="fr-CA" w:eastAsia="en-CA"/>
        </w:rPr>
        <w:t>les autres personnes qui fournissent des biens, des services ou des installations pour le compte de l’organisation.</w:t>
      </w:r>
    </w:p>
    <w:p w:rsidR="00794EE1" w:rsidRPr="00DF5734" w:rsidRDefault="00794EE1" w:rsidP="00C82417">
      <w:pPr>
        <w:numPr>
          <w:ilvl w:val="0"/>
          <w:numId w:val="31"/>
        </w:numPr>
        <w:autoSpaceDE w:val="0"/>
        <w:autoSpaceDN w:val="0"/>
        <w:adjustRightInd w:val="0"/>
        <w:rPr>
          <w:rFonts w:cs="Arial"/>
          <w:bCs/>
          <w:szCs w:val="24"/>
          <w:lang w:val="fr-CA"/>
        </w:rPr>
      </w:pPr>
      <w:r w:rsidRPr="00DF5734">
        <w:rPr>
          <w:rFonts w:cs="Arial"/>
          <w:spacing w:val="0"/>
          <w:szCs w:val="24"/>
          <w:lang w:val="fr-CA" w:eastAsia="en-CA"/>
        </w:rPr>
        <w:t>La formation est en phase avec les fonctions des employés, des bénévoles et des autres personnes qui la reçoivent.</w:t>
      </w:r>
    </w:p>
    <w:p w:rsidR="00794EE1" w:rsidRPr="00DF5734" w:rsidRDefault="00794EE1" w:rsidP="00C82417">
      <w:pPr>
        <w:numPr>
          <w:ilvl w:val="0"/>
          <w:numId w:val="31"/>
        </w:numPr>
        <w:autoSpaceDE w:val="0"/>
        <w:autoSpaceDN w:val="0"/>
        <w:adjustRightInd w:val="0"/>
        <w:rPr>
          <w:rFonts w:cs="Arial"/>
          <w:bCs/>
          <w:szCs w:val="24"/>
          <w:lang w:val="fr-CA"/>
        </w:rPr>
      </w:pPr>
      <w:r w:rsidRPr="00DF5734">
        <w:rPr>
          <w:rFonts w:cs="Arial"/>
          <w:bCs/>
          <w:szCs w:val="24"/>
          <w:lang w:val="fr-CA"/>
        </w:rPr>
        <w:t xml:space="preserve">Les </w:t>
      </w:r>
      <w:r w:rsidRPr="00DF5734">
        <w:rPr>
          <w:rFonts w:cs="Arial"/>
          <w:spacing w:val="0"/>
          <w:szCs w:val="24"/>
          <w:lang w:val="fr-CA" w:eastAsia="en-CA"/>
        </w:rPr>
        <w:t xml:space="preserve">employés, les bénévoles et les autres personnes reçoivent la formation dès que cela est matériellement possible.  </w:t>
      </w:r>
    </w:p>
    <w:p w:rsidR="00794EE1" w:rsidRPr="00DF5734" w:rsidRDefault="00794EE1" w:rsidP="00C82417">
      <w:pPr>
        <w:numPr>
          <w:ilvl w:val="0"/>
          <w:numId w:val="31"/>
        </w:numPr>
        <w:autoSpaceDE w:val="0"/>
        <w:autoSpaceDN w:val="0"/>
        <w:adjustRightInd w:val="0"/>
        <w:rPr>
          <w:rFonts w:cs="Arial"/>
          <w:bCs/>
          <w:szCs w:val="24"/>
          <w:lang w:val="fr-CA"/>
        </w:rPr>
      </w:pPr>
      <w:r w:rsidRPr="00DF5734">
        <w:rPr>
          <w:rFonts w:cs="Arial"/>
          <w:bCs/>
          <w:szCs w:val="24"/>
          <w:lang w:val="fr-CA"/>
        </w:rPr>
        <w:t>Lorsque des changements sont apportés à la Politique de règlement sur les normes d'accessibilité intégrées, la formation sera fournie sur les modifications apportées.</w:t>
      </w:r>
    </w:p>
    <w:p w:rsidR="00794EE1" w:rsidRPr="00DF5734" w:rsidRDefault="00794EE1" w:rsidP="00C82417">
      <w:pPr>
        <w:numPr>
          <w:ilvl w:val="0"/>
          <w:numId w:val="31"/>
        </w:numPr>
        <w:autoSpaceDE w:val="0"/>
        <w:autoSpaceDN w:val="0"/>
        <w:adjustRightInd w:val="0"/>
        <w:rPr>
          <w:rFonts w:cs="Arial"/>
          <w:bCs/>
          <w:szCs w:val="24"/>
          <w:lang w:val="fr-CA"/>
        </w:rPr>
      </w:pPr>
      <w:r w:rsidRPr="00DF5734">
        <w:rPr>
          <w:rFonts w:cs="Arial"/>
          <w:bCs/>
          <w:szCs w:val="24"/>
          <w:lang w:val="fr-CA"/>
        </w:rPr>
        <w:t xml:space="preserve">Le CAO conservera un dossier des dates des séances de formation et du nombre de participants. </w:t>
      </w:r>
    </w:p>
    <w:p w:rsidR="00794EE1" w:rsidRPr="00874754" w:rsidRDefault="00794EE1" w:rsidP="00C82417">
      <w:pPr>
        <w:pStyle w:val="Heading3"/>
        <w:rPr>
          <w:lang w:val="fr-CA"/>
        </w:rPr>
      </w:pPr>
      <w:bookmarkStart w:id="51" w:name="_Toc468274768"/>
      <w:r w:rsidRPr="00874754">
        <w:rPr>
          <w:lang w:val="fr-CA"/>
        </w:rPr>
        <w:t>4.2</w:t>
      </w:r>
      <w:r w:rsidRPr="00874754">
        <w:rPr>
          <w:lang w:val="fr-CA"/>
        </w:rPr>
        <w:tab/>
        <w:t>Normes pour l’information et les communications</w:t>
      </w:r>
      <w:bookmarkEnd w:id="51"/>
    </w:p>
    <w:p w:rsidR="00794EE1" w:rsidRPr="00874754" w:rsidRDefault="00794EE1" w:rsidP="00C82417">
      <w:pPr>
        <w:pStyle w:val="Heading3"/>
        <w:rPr>
          <w:i/>
        </w:rPr>
      </w:pPr>
      <w:bookmarkStart w:id="52" w:name="_Toc468274769"/>
      <w:r w:rsidRPr="00874754">
        <w:t>4.2.1</w:t>
      </w:r>
      <w:r w:rsidRPr="00874754">
        <w:tab/>
      </w:r>
      <w:proofErr w:type="spellStart"/>
      <w:r w:rsidRPr="00874754">
        <w:t>Processus</w:t>
      </w:r>
      <w:proofErr w:type="spellEnd"/>
      <w:r w:rsidRPr="00874754">
        <w:t xml:space="preserve"> de </w:t>
      </w:r>
      <w:proofErr w:type="spellStart"/>
      <w:r w:rsidRPr="00874754">
        <w:t>rétroaction</w:t>
      </w:r>
      <w:bookmarkEnd w:id="52"/>
      <w:proofErr w:type="spellEnd"/>
    </w:p>
    <w:p w:rsidR="00794EE1" w:rsidRPr="00DF5734" w:rsidRDefault="00794EE1" w:rsidP="00C82417">
      <w:pPr>
        <w:numPr>
          <w:ilvl w:val="0"/>
          <w:numId w:val="32"/>
        </w:numPr>
        <w:autoSpaceDE w:val="0"/>
        <w:autoSpaceDN w:val="0"/>
        <w:adjustRightInd w:val="0"/>
        <w:rPr>
          <w:rFonts w:cs="Arial"/>
          <w:bCs/>
          <w:szCs w:val="24"/>
          <w:lang w:val="fr-CA"/>
        </w:rPr>
      </w:pPr>
      <w:r w:rsidRPr="00DF5734">
        <w:rPr>
          <w:rFonts w:cs="Arial"/>
          <w:noProof/>
          <w:szCs w:val="24"/>
          <w:lang w:val="fr-CA"/>
        </w:rPr>
        <w:t xml:space="preserve">Le CAO dispose d’un processus de rétroaction et veille à ce qu’il soit accessible pour les personnes handicapées </w:t>
      </w:r>
      <w:r w:rsidRPr="00DF5734">
        <w:rPr>
          <w:rFonts w:cs="Arial"/>
          <w:spacing w:val="0"/>
          <w:szCs w:val="24"/>
          <w:lang w:val="fr-CA" w:eastAsia="en-CA"/>
        </w:rPr>
        <w:t>en fournissant ou en faisant fournir sur demande des formats accessibles et des aides à la communication</w:t>
      </w:r>
      <w:r w:rsidRPr="00DF5734">
        <w:rPr>
          <w:rFonts w:cs="Arial"/>
          <w:noProof/>
          <w:szCs w:val="24"/>
          <w:lang w:val="fr-CA"/>
        </w:rPr>
        <w:t>.</w:t>
      </w:r>
    </w:p>
    <w:p w:rsidR="00794EE1" w:rsidRPr="00DF5734" w:rsidRDefault="00794EE1" w:rsidP="00C82417">
      <w:pPr>
        <w:numPr>
          <w:ilvl w:val="0"/>
          <w:numId w:val="32"/>
        </w:numPr>
        <w:autoSpaceDE w:val="0"/>
        <w:autoSpaceDN w:val="0"/>
        <w:adjustRightInd w:val="0"/>
        <w:rPr>
          <w:rFonts w:cs="Arial"/>
          <w:bCs/>
          <w:szCs w:val="24"/>
          <w:lang w:val="fr-CA"/>
        </w:rPr>
      </w:pPr>
      <w:r w:rsidRPr="00DF5734">
        <w:rPr>
          <w:rFonts w:cs="Arial"/>
          <w:bCs/>
          <w:szCs w:val="24"/>
          <w:lang w:val="fr-CA"/>
        </w:rPr>
        <w:t xml:space="preserve">Le CAO </w:t>
      </w:r>
      <w:r w:rsidRPr="00DF5734">
        <w:rPr>
          <w:rFonts w:cs="Arial"/>
          <w:spacing w:val="0"/>
          <w:szCs w:val="24"/>
          <w:lang w:val="fr-CA" w:eastAsia="en-CA"/>
        </w:rPr>
        <w:t>informe le public de la disponibilité de formats accessibles et d’aides à la communication.</w:t>
      </w:r>
    </w:p>
    <w:p w:rsidR="00794EE1" w:rsidRPr="00874754" w:rsidRDefault="00794EE1" w:rsidP="00C82417">
      <w:pPr>
        <w:pStyle w:val="Heading3"/>
        <w:rPr>
          <w:i/>
          <w:lang w:val="fr-CA"/>
        </w:rPr>
      </w:pPr>
      <w:bookmarkStart w:id="53" w:name="_Toc468274770"/>
      <w:r w:rsidRPr="00874754">
        <w:rPr>
          <w:lang w:val="fr-CA"/>
        </w:rPr>
        <w:t>4.2.2</w:t>
      </w:r>
      <w:r w:rsidRPr="00874754">
        <w:rPr>
          <w:lang w:val="fr-CA"/>
        </w:rPr>
        <w:tab/>
        <w:t>Formats accessibles et services de communication</w:t>
      </w:r>
      <w:bookmarkEnd w:id="53"/>
    </w:p>
    <w:p w:rsidR="00794EE1" w:rsidRPr="00DF5734" w:rsidRDefault="00794EE1" w:rsidP="00C82417">
      <w:pPr>
        <w:numPr>
          <w:ilvl w:val="0"/>
          <w:numId w:val="33"/>
        </w:numPr>
        <w:autoSpaceDE w:val="0"/>
        <w:autoSpaceDN w:val="0"/>
        <w:adjustRightInd w:val="0"/>
        <w:rPr>
          <w:rFonts w:cs="Arial"/>
          <w:bCs/>
          <w:szCs w:val="24"/>
          <w:lang w:val="fr-CA"/>
        </w:rPr>
      </w:pPr>
      <w:r w:rsidRPr="00DF5734">
        <w:rPr>
          <w:rFonts w:cs="Arial"/>
          <w:noProof/>
          <w:szCs w:val="24"/>
          <w:lang w:val="fr-CA"/>
        </w:rPr>
        <w:t xml:space="preserve">Sur demande, le CAO </w:t>
      </w:r>
      <w:r w:rsidRPr="00DF5734">
        <w:rPr>
          <w:rFonts w:cs="Arial"/>
          <w:spacing w:val="0"/>
          <w:szCs w:val="24"/>
          <w:lang w:val="fr-CA" w:eastAsia="en-CA"/>
        </w:rPr>
        <w:t>fournit ou fait fournir à la personne handicapée qui le demande des formats accessibles et des aides à la communication :</w:t>
      </w:r>
    </w:p>
    <w:p w:rsidR="00794EE1" w:rsidRPr="00DF5734" w:rsidRDefault="00794EE1" w:rsidP="00C82417">
      <w:pPr>
        <w:numPr>
          <w:ilvl w:val="2"/>
          <w:numId w:val="26"/>
        </w:numPr>
        <w:tabs>
          <w:tab w:val="clear" w:pos="1766"/>
        </w:tabs>
        <w:autoSpaceDE w:val="0"/>
        <w:autoSpaceDN w:val="0"/>
        <w:adjustRightInd w:val="0"/>
        <w:ind w:left="1440" w:hanging="360"/>
        <w:rPr>
          <w:rFonts w:cs="Arial"/>
          <w:bCs/>
          <w:szCs w:val="24"/>
          <w:lang w:val="fr-CA"/>
        </w:rPr>
      </w:pPr>
      <w:r w:rsidRPr="00DF5734">
        <w:rPr>
          <w:rFonts w:cs="Arial"/>
          <w:spacing w:val="0"/>
          <w:szCs w:val="24"/>
          <w:lang w:val="fr-CA" w:eastAsia="en-CA"/>
        </w:rPr>
        <w:t>en temps opportun et d’une manière qui tient compte des besoins en matière d’accessibilité de la personne qui découlent de son handicap;</w:t>
      </w:r>
    </w:p>
    <w:p w:rsidR="00794EE1" w:rsidRPr="004B3AFC" w:rsidRDefault="00794EE1" w:rsidP="00C82417">
      <w:pPr>
        <w:numPr>
          <w:ilvl w:val="2"/>
          <w:numId w:val="26"/>
        </w:numPr>
        <w:tabs>
          <w:tab w:val="clear" w:pos="1766"/>
        </w:tabs>
        <w:autoSpaceDE w:val="0"/>
        <w:autoSpaceDN w:val="0"/>
        <w:adjustRightInd w:val="0"/>
        <w:ind w:left="1440" w:hanging="360"/>
        <w:rPr>
          <w:rFonts w:cs="Arial"/>
          <w:bCs/>
          <w:szCs w:val="24"/>
          <w:lang w:val="fr-CA"/>
        </w:rPr>
      </w:pPr>
      <w:r w:rsidRPr="00DF5734">
        <w:rPr>
          <w:rFonts w:cs="Arial"/>
          <w:spacing w:val="0"/>
          <w:szCs w:val="24"/>
          <w:lang w:val="fr-CA" w:eastAsia="en-CA"/>
        </w:rPr>
        <w:t>à un coût qui n’est pas supérieur au coût ordinaire demandé aux autres personnes.</w:t>
      </w:r>
    </w:p>
    <w:p w:rsidR="00794EE1" w:rsidRPr="00DF5734" w:rsidRDefault="00794EE1" w:rsidP="00C82417">
      <w:pPr>
        <w:numPr>
          <w:ilvl w:val="0"/>
          <w:numId w:val="33"/>
        </w:numPr>
        <w:autoSpaceDE w:val="0"/>
        <w:autoSpaceDN w:val="0"/>
        <w:adjustRightInd w:val="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consulte l’auteur de la demande lors de la détermination de la pertinence d’un format accessible ou d’une aide à la communication.</w:t>
      </w:r>
    </w:p>
    <w:p w:rsidR="00794EE1" w:rsidRPr="00C82417" w:rsidRDefault="00794EE1" w:rsidP="00C82417">
      <w:pPr>
        <w:numPr>
          <w:ilvl w:val="0"/>
          <w:numId w:val="33"/>
        </w:numPr>
        <w:autoSpaceDE w:val="0"/>
        <w:autoSpaceDN w:val="0"/>
        <w:adjustRightInd w:val="0"/>
        <w:spacing w:after="240"/>
        <w:rPr>
          <w:rFonts w:cs="Arial"/>
          <w:bCs/>
          <w:szCs w:val="24"/>
          <w:lang w:val="fr-CA"/>
        </w:rPr>
      </w:pPr>
      <w:r w:rsidRPr="00DF5734">
        <w:rPr>
          <w:rFonts w:cs="Arial"/>
          <w:noProof/>
          <w:szCs w:val="24"/>
          <w:lang w:val="fr-CA"/>
        </w:rPr>
        <w:t>Le CAO</w:t>
      </w:r>
      <w:r w:rsidRPr="00DF5734">
        <w:rPr>
          <w:rFonts w:cs="Arial"/>
          <w:bCs/>
          <w:szCs w:val="24"/>
          <w:lang w:val="fr-CA"/>
        </w:rPr>
        <w:t xml:space="preserve"> </w:t>
      </w:r>
      <w:r w:rsidRPr="00DF5734">
        <w:rPr>
          <w:rFonts w:cs="Arial"/>
          <w:spacing w:val="0"/>
          <w:szCs w:val="24"/>
          <w:lang w:val="fr-CA" w:eastAsia="en-CA"/>
        </w:rPr>
        <w:t>informe le public de la disponibilité de formats accessibles et d’aides à la communication.</w:t>
      </w:r>
    </w:p>
    <w:p w:rsidR="00794EE1" w:rsidRPr="00874754" w:rsidRDefault="00C82417" w:rsidP="00C82417">
      <w:pPr>
        <w:pStyle w:val="Heading3"/>
        <w:rPr>
          <w:i/>
          <w:lang w:val="fr-CA"/>
        </w:rPr>
      </w:pPr>
      <w:bookmarkStart w:id="54" w:name="_Toc468274771"/>
      <w:r>
        <w:rPr>
          <w:lang w:val="fr-CA"/>
        </w:rPr>
        <w:t>4.2.3</w:t>
      </w:r>
      <w:r>
        <w:rPr>
          <w:lang w:val="fr-CA"/>
        </w:rPr>
        <w:tab/>
      </w:r>
      <w:r w:rsidR="00794EE1" w:rsidRPr="00874754">
        <w:rPr>
          <w:lang w:val="fr-CA"/>
        </w:rPr>
        <w:t>Sites et contenus Web accessibles</w:t>
      </w:r>
      <w:bookmarkEnd w:id="54"/>
      <w:r w:rsidR="00794EE1" w:rsidRPr="00874754">
        <w:rPr>
          <w:lang w:val="fr-CA"/>
        </w:rPr>
        <w:t xml:space="preserve"> </w:t>
      </w:r>
    </w:p>
    <w:p w:rsidR="00794EE1" w:rsidRPr="00DF5734" w:rsidRDefault="00794EE1" w:rsidP="00C82417">
      <w:pPr>
        <w:numPr>
          <w:ilvl w:val="0"/>
          <w:numId w:val="39"/>
        </w:numPr>
        <w:autoSpaceDE w:val="0"/>
        <w:autoSpaceDN w:val="0"/>
        <w:adjustRightInd w:val="0"/>
        <w:ind w:left="720"/>
        <w:rPr>
          <w:rFonts w:cs="Arial"/>
          <w:bCs/>
          <w:szCs w:val="24"/>
          <w:lang w:val="fr-CA"/>
        </w:rPr>
      </w:pPr>
      <w:r w:rsidRPr="00DF5734">
        <w:rPr>
          <w:rFonts w:cs="Arial"/>
          <w:noProof/>
          <w:szCs w:val="24"/>
          <w:lang w:val="fr-CA"/>
        </w:rPr>
        <w:t>Le CAO veille à ce que s</w:t>
      </w:r>
      <w:r>
        <w:rPr>
          <w:rFonts w:cs="Arial"/>
          <w:noProof/>
          <w:szCs w:val="24"/>
          <w:lang w:val="fr-CA"/>
        </w:rPr>
        <w:t>es</w:t>
      </w:r>
      <w:r w:rsidRPr="00DF5734">
        <w:rPr>
          <w:rFonts w:cs="Arial"/>
          <w:noProof/>
          <w:szCs w:val="24"/>
          <w:lang w:val="fr-CA"/>
        </w:rPr>
        <w:t xml:space="preserve"> nouveau</w:t>
      </w:r>
      <w:r>
        <w:rPr>
          <w:rFonts w:cs="Arial"/>
          <w:noProof/>
          <w:szCs w:val="24"/>
          <w:lang w:val="fr-CA"/>
        </w:rPr>
        <w:t>x</w:t>
      </w:r>
      <w:r w:rsidRPr="00DF5734">
        <w:rPr>
          <w:rFonts w:cs="Arial"/>
          <w:noProof/>
          <w:szCs w:val="24"/>
          <w:lang w:val="fr-CA"/>
        </w:rPr>
        <w:t xml:space="preserve"> site</w:t>
      </w:r>
      <w:r>
        <w:rPr>
          <w:rFonts w:cs="Arial"/>
          <w:noProof/>
          <w:szCs w:val="24"/>
          <w:lang w:val="fr-CA"/>
        </w:rPr>
        <w:t>s</w:t>
      </w:r>
      <w:r w:rsidRPr="00DF5734">
        <w:rPr>
          <w:rFonts w:cs="Arial"/>
          <w:noProof/>
          <w:szCs w:val="24"/>
          <w:lang w:val="fr-CA"/>
        </w:rPr>
        <w:t xml:space="preserve"> Web Internet et intranet, ainsi que leur contenu, soient conformes aux Règles pour l’accessibilité des contenus Web WCAG 2.0, en </w:t>
      </w:r>
      <w:r w:rsidRPr="00DF5734">
        <w:rPr>
          <w:rFonts w:cs="Arial"/>
          <w:bCs/>
          <w:szCs w:val="24"/>
          <w:lang w:val="fr-CA"/>
        </w:rPr>
        <w:t>accord avec la réglementation.</w:t>
      </w:r>
    </w:p>
    <w:p w:rsidR="00794EE1" w:rsidRPr="00DF5734" w:rsidRDefault="00794EE1" w:rsidP="00C82417">
      <w:pPr>
        <w:numPr>
          <w:ilvl w:val="0"/>
          <w:numId w:val="34"/>
        </w:numPr>
        <w:tabs>
          <w:tab w:val="clear" w:pos="1280"/>
          <w:tab w:val="num" w:pos="1440"/>
        </w:tabs>
        <w:autoSpaceDE w:val="0"/>
        <w:autoSpaceDN w:val="0"/>
        <w:adjustRightInd w:val="0"/>
        <w:ind w:left="1440" w:hanging="360"/>
        <w:rPr>
          <w:rFonts w:cs="Arial"/>
          <w:bCs/>
          <w:szCs w:val="24"/>
          <w:lang w:val="fr-CA"/>
        </w:rPr>
      </w:pPr>
      <w:r w:rsidRPr="00DF5734">
        <w:rPr>
          <w:rFonts w:cs="Arial"/>
          <w:bCs/>
          <w:szCs w:val="24"/>
          <w:lang w:val="fr-CA"/>
        </w:rPr>
        <w:t xml:space="preserve">Tous les nouveaux sites Web Internet et contenus Web sur ces sites seront conformes </w:t>
      </w:r>
      <w:r>
        <w:rPr>
          <w:rFonts w:cs="Arial"/>
          <w:bCs/>
          <w:szCs w:val="24"/>
          <w:lang w:val="fr-CA"/>
        </w:rPr>
        <w:t>aux Règles pour l’accessibilité des contenus Web</w:t>
      </w:r>
      <w:r w:rsidRPr="00DF5734">
        <w:rPr>
          <w:rFonts w:cs="Arial"/>
          <w:bCs/>
          <w:szCs w:val="24"/>
          <w:lang w:val="fr-CA"/>
        </w:rPr>
        <w:t xml:space="preserve"> WCAG 2.0 (Niveau A) d'ici le 1</w:t>
      </w:r>
      <w:r w:rsidRPr="00DF5734">
        <w:rPr>
          <w:rFonts w:cs="Arial"/>
          <w:bCs/>
          <w:szCs w:val="24"/>
          <w:vertAlign w:val="superscript"/>
          <w:lang w:val="fr-CA"/>
        </w:rPr>
        <w:t>er</w:t>
      </w:r>
      <w:r w:rsidRPr="00DF5734">
        <w:rPr>
          <w:rFonts w:cs="Arial"/>
          <w:bCs/>
          <w:szCs w:val="24"/>
          <w:lang w:val="fr-CA"/>
        </w:rPr>
        <w:t xml:space="preserve"> janvier 2014;</w:t>
      </w:r>
    </w:p>
    <w:p w:rsidR="00794EE1" w:rsidRPr="00DF5734" w:rsidRDefault="00794EE1" w:rsidP="00C82417">
      <w:pPr>
        <w:numPr>
          <w:ilvl w:val="0"/>
          <w:numId w:val="34"/>
        </w:numPr>
        <w:tabs>
          <w:tab w:val="clear" w:pos="1280"/>
          <w:tab w:val="num" w:pos="1440"/>
        </w:tabs>
        <w:autoSpaceDE w:val="0"/>
        <w:autoSpaceDN w:val="0"/>
        <w:adjustRightInd w:val="0"/>
        <w:ind w:left="1440" w:hanging="360"/>
        <w:rPr>
          <w:rFonts w:cs="Arial"/>
          <w:bCs/>
          <w:szCs w:val="24"/>
          <w:lang w:val="fr-CA"/>
        </w:rPr>
      </w:pPr>
      <w:r w:rsidRPr="00DF5734">
        <w:rPr>
          <w:rFonts w:cs="Arial"/>
          <w:bCs/>
          <w:szCs w:val="24"/>
          <w:lang w:val="fr-CA"/>
        </w:rPr>
        <w:lastRenderedPageBreak/>
        <w:t>En date du 1</w:t>
      </w:r>
      <w:r w:rsidRPr="00DF5734">
        <w:rPr>
          <w:rFonts w:cs="Arial"/>
          <w:bCs/>
          <w:szCs w:val="24"/>
          <w:vertAlign w:val="superscript"/>
          <w:lang w:val="fr-CA"/>
        </w:rPr>
        <w:t>er</w:t>
      </w:r>
      <w:r w:rsidRPr="00DF5734">
        <w:rPr>
          <w:rFonts w:cs="Arial"/>
          <w:bCs/>
          <w:szCs w:val="24"/>
          <w:lang w:val="fr-CA"/>
        </w:rPr>
        <w:t xml:space="preserve"> janvier 2021, les sites Web Internet et intranet ainsi que leur contenu devront être conformes aux </w:t>
      </w:r>
      <w:r w:rsidRPr="00DF5734">
        <w:rPr>
          <w:rFonts w:cs="Arial"/>
          <w:noProof/>
          <w:szCs w:val="24"/>
          <w:lang w:val="fr-CA"/>
        </w:rPr>
        <w:t xml:space="preserve">Règles pour l’accessibilité des contenus Web </w:t>
      </w:r>
      <w:r w:rsidRPr="00DF5734">
        <w:rPr>
          <w:rFonts w:cs="Arial"/>
          <w:bCs/>
          <w:szCs w:val="24"/>
          <w:lang w:val="fr-CA"/>
        </w:rPr>
        <w:t xml:space="preserve">WCAG 2.0 (Niveau AA), autre que : </w:t>
      </w:r>
      <w:r w:rsidRPr="00DF5734">
        <w:rPr>
          <w:rFonts w:cs="Arial"/>
          <w:spacing w:val="0"/>
          <w:szCs w:val="24"/>
          <w:lang w:val="fr-CA" w:eastAsia="en-CA"/>
        </w:rPr>
        <w:t>le critère de succès 1.2.4 Sous-titres (en direct),</w:t>
      </w:r>
      <w:r w:rsidRPr="00DF5734">
        <w:rPr>
          <w:rFonts w:cs="Arial"/>
          <w:bCs/>
          <w:szCs w:val="24"/>
          <w:lang w:val="fr-CA"/>
        </w:rPr>
        <w:t xml:space="preserve"> et </w:t>
      </w:r>
      <w:r w:rsidRPr="00DF5734">
        <w:rPr>
          <w:rFonts w:cs="Arial"/>
          <w:spacing w:val="0"/>
          <w:szCs w:val="24"/>
          <w:lang w:val="fr-CA" w:eastAsia="en-CA"/>
        </w:rPr>
        <w:t>le critère de succès 1.2.5 Audio-description (</w:t>
      </w:r>
      <w:proofErr w:type="spellStart"/>
      <w:r w:rsidRPr="00DF5734">
        <w:rPr>
          <w:rFonts w:cs="Arial"/>
          <w:spacing w:val="0"/>
          <w:szCs w:val="24"/>
          <w:lang w:val="fr-CA" w:eastAsia="en-CA"/>
        </w:rPr>
        <w:t>pré-enregistrée</w:t>
      </w:r>
      <w:proofErr w:type="spellEnd"/>
      <w:r w:rsidRPr="00DF5734">
        <w:rPr>
          <w:rFonts w:cs="Arial"/>
          <w:spacing w:val="0"/>
          <w:szCs w:val="24"/>
          <w:lang w:val="fr-CA" w:eastAsia="en-CA"/>
        </w:rPr>
        <w:t>);</w:t>
      </w:r>
    </w:p>
    <w:p w:rsidR="00794EE1" w:rsidRPr="00DF5734" w:rsidRDefault="00794EE1" w:rsidP="00C82417">
      <w:pPr>
        <w:numPr>
          <w:ilvl w:val="0"/>
          <w:numId w:val="34"/>
        </w:numPr>
        <w:tabs>
          <w:tab w:val="clear" w:pos="1280"/>
          <w:tab w:val="num" w:pos="1440"/>
        </w:tabs>
        <w:autoSpaceDE w:val="0"/>
        <w:autoSpaceDN w:val="0"/>
        <w:adjustRightInd w:val="0"/>
        <w:ind w:left="1440" w:hanging="360"/>
        <w:rPr>
          <w:rFonts w:cs="Arial"/>
          <w:bCs/>
          <w:szCs w:val="24"/>
          <w:lang w:val="fr-CA"/>
        </w:rPr>
      </w:pPr>
      <w:r w:rsidRPr="00DF5734">
        <w:rPr>
          <w:rFonts w:cs="Arial"/>
          <w:spacing w:val="0"/>
          <w:szCs w:val="24"/>
          <w:lang w:val="fr-CA" w:eastAsia="en-CA"/>
        </w:rPr>
        <w:t xml:space="preserve">Les sites Web et leur contenu, y compris les applications sur le Web, dont le CAO est responsable directement ou </w:t>
      </w:r>
      <w:r>
        <w:rPr>
          <w:rFonts w:cs="Arial"/>
          <w:spacing w:val="0"/>
          <w:szCs w:val="24"/>
          <w:lang w:val="fr-CA" w:eastAsia="en-CA"/>
        </w:rPr>
        <w:t>au moyen</w:t>
      </w:r>
      <w:r w:rsidRPr="00DF5734">
        <w:rPr>
          <w:rFonts w:cs="Arial"/>
          <w:spacing w:val="0"/>
          <w:szCs w:val="24"/>
          <w:lang w:val="fr-CA" w:eastAsia="en-CA"/>
        </w:rPr>
        <w:t xml:space="preserve"> d’une relation contractuelle qui autorise la modification du produit,</w:t>
      </w:r>
      <w:r w:rsidRPr="00DF5734">
        <w:rPr>
          <w:rFonts w:cs="Arial"/>
          <w:bCs/>
          <w:szCs w:val="24"/>
          <w:lang w:val="fr-CA"/>
        </w:rPr>
        <w:t xml:space="preserve"> </w:t>
      </w:r>
      <w:r w:rsidRPr="00DF5734">
        <w:rPr>
          <w:rFonts w:cs="Arial"/>
          <w:spacing w:val="0"/>
          <w:szCs w:val="24"/>
          <w:lang w:val="fr-CA" w:eastAsia="en-CA"/>
        </w:rPr>
        <w:t>s’applique à ce qui suit sauf s’il n’est pas matériellement possible de satisfaire aux exigences qui y sont énoncées</w:t>
      </w:r>
      <w:r w:rsidRPr="00DF5734">
        <w:rPr>
          <w:rFonts w:cs="Arial"/>
          <w:bCs/>
          <w:szCs w:val="24"/>
          <w:lang w:val="fr-CA"/>
        </w:rPr>
        <w:t>;</w:t>
      </w:r>
    </w:p>
    <w:p w:rsidR="00794EE1" w:rsidRPr="00874754" w:rsidRDefault="00794EE1" w:rsidP="00C82417">
      <w:pPr>
        <w:numPr>
          <w:ilvl w:val="0"/>
          <w:numId w:val="34"/>
        </w:numPr>
        <w:tabs>
          <w:tab w:val="clear" w:pos="1280"/>
          <w:tab w:val="left" w:pos="1440"/>
        </w:tabs>
        <w:autoSpaceDE w:val="0"/>
        <w:autoSpaceDN w:val="0"/>
        <w:adjustRightInd w:val="0"/>
        <w:spacing w:after="240"/>
        <w:ind w:left="1440" w:hanging="360"/>
        <w:rPr>
          <w:rFonts w:cs="Arial"/>
          <w:b/>
          <w:bCs/>
          <w:szCs w:val="24"/>
          <w:lang w:val="fr-CA"/>
        </w:rPr>
      </w:pPr>
      <w:r w:rsidRPr="00DF5734">
        <w:rPr>
          <w:rFonts w:cs="Arial"/>
          <w:bCs/>
          <w:szCs w:val="24"/>
          <w:lang w:val="fr-CA"/>
        </w:rPr>
        <w:t>En déterminant s’il est matériellement possible de satisfaire aux exigences, on tiendra notamment compte de la disponibilité de logiciels ou d’outils commerciaux, ou les deux</w:t>
      </w:r>
      <w:r>
        <w:rPr>
          <w:rFonts w:cs="Arial"/>
          <w:bCs/>
          <w:szCs w:val="24"/>
          <w:lang w:val="fr-CA"/>
        </w:rPr>
        <w:t>,</w:t>
      </w:r>
      <w:r w:rsidRPr="00DF5734">
        <w:rPr>
          <w:rFonts w:cs="Arial"/>
          <w:bCs/>
          <w:szCs w:val="24"/>
          <w:lang w:val="fr-CA"/>
        </w:rPr>
        <w:t xml:space="preserve"> et si le calendrier de mise en œuvre planifié ou amorcé (avant le 20 janvier) subira</w:t>
      </w:r>
      <w:r w:rsidR="00C82417">
        <w:rPr>
          <w:rFonts w:cs="Arial"/>
          <w:bCs/>
          <w:szCs w:val="24"/>
          <w:lang w:val="fr-CA"/>
        </w:rPr>
        <w:t xml:space="preserve"> des répercussions importantes.</w:t>
      </w:r>
    </w:p>
    <w:p w:rsidR="00794EE1" w:rsidRPr="00874754" w:rsidRDefault="00C82417" w:rsidP="00C82417">
      <w:pPr>
        <w:pStyle w:val="Heading3"/>
      </w:pPr>
      <w:bookmarkStart w:id="55" w:name="_Toc468274772"/>
      <w:r>
        <w:t>4.3</w:t>
      </w:r>
      <w:r>
        <w:tab/>
      </w:r>
      <w:proofErr w:type="spellStart"/>
      <w:r w:rsidR="00794EE1" w:rsidRPr="00874754">
        <w:t>Normes</w:t>
      </w:r>
      <w:proofErr w:type="spellEnd"/>
      <w:r w:rsidR="00794EE1" w:rsidRPr="00874754">
        <w:t xml:space="preserve"> pour </w:t>
      </w:r>
      <w:proofErr w:type="spellStart"/>
      <w:r w:rsidR="00794EE1" w:rsidRPr="00874754">
        <w:t>l’emploi</w:t>
      </w:r>
      <w:bookmarkEnd w:id="55"/>
      <w:proofErr w:type="spellEnd"/>
    </w:p>
    <w:p w:rsidR="00794EE1" w:rsidRPr="00874754" w:rsidRDefault="00794EE1" w:rsidP="00C82417">
      <w:pPr>
        <w:pStyle w:val="Heading3"/>
        <w:rPr>
          <w:i/>
        </w:rPr>
      </w:pPr>
      <w:bookmarkStart w:id="56" w:name="_Toc468274773"/>
      <w:r w:rsidRPr="00874754">
        <w:t xml:space="preserve">4.3.1 </w:t>
      </w:r>
      <w:r w:rsidRPr="00874754">
        <w:tab/>
      </w:r>
      <w:proofErr w:type="spellStart"/>
      <w:r w:rsidRPr="00874754">
        <w:t>Recrutement</w:t>
      </w:r>
      <w:bookmarkEnd w:id="56"/>
      <w:proofErr w:type="spellEnd"/>
      <w:r w:rsidRPr="00874754">
        <w:t xml:space="preserve"> </w:t>
      </w:r>
    </w:p>
    <w:p w:rsidR="00794EE1" w:rsidRPr="00DF5734" w:rsidRDefault="00794EE1" w:rsidP="00C82417">
      <w:pPr>
        <w:numPr>
          <w:ilvl w:val="0"/>
          <w:numId w:val="35"/>
        </w:numPr>
        <w:autoSpaceDE w:val="0"/>
        <w:autoSpaceDN w:val="0"/>
        <w:adjustRightInd w:val="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avisera ses employés et le public de la disponibilité de mesures d’adaptation pour les candidats handicapés durant son processus de recrutement</w:t>
      </w:r>
      <w:r w:rsidRPr="00DF5734">
        <w:rPr>
          <w:rFonts w:cs="Arial"/>
          <w:noProof/>
          <w:szCs w:val="24"/>
          <w:lang w:val="fr-CA"/>
        </w:rPr>
        <w:t xml:space="preserve">; </w:t>
      </w:r>
      <w:r w:rsidRPr="00DF5734">
        <w:rPr>
          <w:rFonts w:cs="Arial"/>
          <w:bCs/>
          <w:szCs w:val="24"/>
          <w:lang w:val="fr-CA"/>
        </w:rPr>
        <w:t xml:space="preserve"> </w:t>
      </w:r>
    </w:p>
    <w:p w:rsidR="00794EE1" w:rsidRPr="00DF5734" w:rsidRDefault="00794EE1" w:rsidP="00C82417">
      <w:pPr>
        <w:numPr>
          <w:ilvl w:val="0"/>
          <w:numId w:val="35"/>
        </w:numPr>
        <w:autoSpaceDE w:val="0"/>
        <w:autoSpaceDN w:val="0"/>
        <w:adjustRightInd w:val="0"/>
        <w:rPr>
          <w:rFonts w:cs="Arial"/>
          <w:bCs/>
          <w:szCs w:val="24"/>
          <w:lang w:val="fr-CA"/>
        </w:rPr>
      </w:pPr>
      <w:r w:rsidRPr="00DF5734">
        <w:rPr>
          <w:rFonts w:cs="Arial"/>
          <w:spacing w:val="0"/>
          <w:szCs w:val="24"/>
          <w:lang w:val="fr-CA" w:eastAsia="en-CA"/>
        </w:rPr>
        <w:t>Durant le processus de recrutement, le CAO avise chaque candidat à un emploi qui est sélectionné pour participer au processus d’évaluation ou au processus de sélection que des mesures d’adaptation sont disponibles sur demande relativement au matériel ou aux processus qui seront utilisés</w:t>
      </w:r>
    </w:p>
    <w:p w:rsidR="00794EE1" w:rsidRPr="00DF5734" w:rsidRDefault="00794EE1" w:rsidP="00C82417">
      <w:pPr>
        <w:numPr>
          <w:ilvl w:val="0"/>
          <w:numId w:val="35"/>
        </w:numPr>
        <w:autoSpaceDE w:val="0"/>
        <w:autoSpaceDN w:val="0"/>
        <w:adjustRightInd w:val="0"/>
        <w:rPr>
          <w:rFonts w:cs="Arial"/>
          <w:bCs/>
          <w:szCs w:val="24"/>
          <w:lang w:val="fr-CA"/>
        </w:rPr>
      </w:pPr>
      <w:r w:rsidRPr="00DF5734">
        <w:rPr>
          <w:rFonts w:cs="Arial"/>
          <w:spacing w:val="0"/>
          <w:szCs w:val="24"/>
          <w:lang w:val="fr-CA" w:eastAsia="en-CA"/>
        </w:rPr>
        <w:t>Le CAO consulte le candidat sélectionné qui demande une mesure d’adaptation et lui fournit ou lui fait fournir une mesure d’adaptation appropriée d’une manière qui tient compte de ses besoins en matière d’accessibilité qui découlent de son handicap</w:t>
      </w:r>
      <w:r w:rsidRPr="00DF5734">
        <w:rPr>
          <w:rFonts w:cs="Arial"/>
          <w:bCs/>
          <w:szCs w:val="24"/>
          <w:lang w:val="fr-CA"/>
        </w:rPr>
        <w:t>;</w:t>
      </w:r>
    </w:p>
    <w:p w:rsidR="00794EE1" w:rsidRPr="00144FBD" w:rsidRDefault="00794EE1" w:rsidP="00C82417">
      <w:pPr>
        <w:numPr>
          <w:ilvl w:val="0"/>
          <w:numId w:val="35"/>
        </w:numPr>
        <w:autoSpaceDE w:val="0"/>
        <w:autoSpaceDN w:val="0"/>
        <w:adjustRightInd w:val="0"/>
        <w:rPr>
          <w:rFonts w:cs="Arial"/>
          <w:bCs/>
          <w:szCs w:val="24"/>
          <w:lang w:val="fr-CA"/>
        </w:rPr>
      </w:pPr>
      <w:r w:rsidRPr="00DF5734">
        <w:rPr>
          <w:rFonts w:cs="Arial"/>
          <w:spacing w:val="0"/>
          <w:szCs w:val="24"/>
          <w:lang w:val="fr-CA" w:eastAsia="en-CA"/>
        </w:rPr>
        <w:t>Le CAO qui offre un emploi au candidat retenu l’avise de ses politiques en matière de mesures d’adaptation pour les employés handicapés.</w:t>
      </w:r>
    </w:p>
    <w:p w:rsidR="00794EE1" w:rsidRPr="00874754" w:rsidRDefault="00794EE1" w:rsidP="00C82417">
      <w:pPr>
        <w:pStyle w:val="Heading3"/>
        <w:rPr>
          <w:i/>
          <w:lang w:val="fr-CA"/>
        </w:rPr>
      </w:pPr>
      <w:bookmarkStart w:id="57" w:name="_Toc468274774"/>
      <w:r w:rsidRPr="00874754">
        <w:rPr>
          <w:lang w:val="fr-CA"/>
        </w:rPr>
        <w:t>4.3.2</w:t>
      </w:r>
      <w:r w:rsidRPr="00874754">
        <w:rPr>
          <w:lang w:val="fr-CA"/>
        </w:rPr>
        <w:tab/>
        <w:t>Renseignements sur les mesures de soutien</w:t>
      </w:r>
      <w:bookmarkEnd w:id="57"/>
    </w:p>
    <w:p w:rsidR="00794EE1" w:rsidRPr="00DF5734" w:rsidRDefault="00794EE1" w:rsidP="00C82417">
      <w:pPr>
        <w:numPr>
          <w:ilvl w:val="0"/>
          <w:numId w:val="36"/>
        </w:numPr>
        <w:autoSpaceDE w:val="0"/>
        <w:autoSpaceDN w:val="0"/>
        <w:adjustRightInd w:val="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informe ses employés de ses politiques en matière de soutien aux employés handicapés, notamment celles relatives à l’adaptation du lieu de travail pour tenir compte des besoins en matière d’accessibilité d’un employé qui découlent de son handicap</w:t>
      </w:r>
      <w:r w:rsidRPr="00DF5734">
        <w:rPr>
          <w:rFonts w:cs="Arial"/>
          <w:bCs/>
          <w:szCs w:val="24"/>
          <w:lang w:val="fr-CA"/>
        </w:rPr>
        <w:t>.</w:t>
      </w:r>
    </w:p>
    <w:p w:rsidR="00794EE1" w:rsidRPr="00DF5734" w:rsidRDefault="00794EE1" w:rsidP="00C82417">
      <w:pPr>
        <w:numPr>
          <w:ilvl w:val="2"/>
          <w:numId w:val="27"/>
        </w:numPr>
        <w:tabs>
          <w:tab w:val="clear" w:pos="1887"/>
          <w:tab w:val="num" w:pos="1440"/>
        </w:tabs>
        <w:autoSpaceDE w:val="0"/>
        <w:autoSpaceDN w:val="0"/>
        <w:adjustRightInd w:val="0"/>
        <w:ind w:left="1440" w:hanging="360"/>
        <w:rPr>
          <w:rFonts w:cs="Arial"/>
          <w:bCs/>
          <w:szCs w:val="24"/>
          <w:lang w:val="fr-CA"/>
        </w:rPr>
      </w:pPr>
      <w:r w:rsidRPr="00DF5734">
        <w:rPr>
          <w:rFonts w:cs="Arial"/>
          <w:bCs/>
          <w:szCs w:val="24"/>
          <w:lang w:val="fr-CA"/>
        </w:rPr>
        <w:t>Les nouveaux employés seront informés dès que matériellement possible après leur entrée en fonction.</w:t>
      </w:r>
    </w:p>
    <w:p w:rsidR="00794EE1" w:rsidRPr="00DF5734" w:rsidRDefault="00794EE1" w:rsidP="00C82417">
      <w:pPr>
        <w:numPr>
          <w:ilvl w:val="2"/>
          <w:numId w:val="27"/>
        </w:numPr>
        <w:tabs>
          <w:tab w:val="clear" w:pos="1887"/>
          <w:tab w:val="num" w:pos="1440"/>
        </w:tabs>
        <w:autoSpaceDE w:val="0"/>
        <w:autoSpaceDN w:val="0"/>
        <w:adjustRightInd w:val="0"/>
        <w:ind w:left="1440" w:hanging="360"/>
        <w:rPr>
          <w:rFonts w:cs="Arial"/>
          <w:bCs/>
          <w:szCs w:val="24"/>
          <w:lang w:val="fr-CA"/>
        </w:rPr>
      </w:pPr>
      <w:r w:rsidRPr="00DF5734">
        <w:rPr>
          <w:rFonts w:cs="Arial"/>
          <w:bCs/>
          <w:szCs w:val="24"/>
          <w:lang w:val="fr-CA"/>
        </w:rPr>
        <w:t xml:space="preserve">Les employés recevront des renseignements à jour lorsque des modifications sont apportées aux politiques existantes relativement à l’adaptation du lieu de travail. </w:t>
      </w:r>
    </w:p>
    <w:p w:rsidR="00794EE1" w:rsidRPr="00874754" w:rsidRDefault="00794EE1" w:rsidP="00C82417">
      <w:pPr>
        <w:pStyle w:val="Heading3"/>
        <w:rPr>
          <w:i/>
          <w:lang w:val="fr-CA"/>
        </w:rPr>
      </w:pPr>
      <w:bookmarkStart w:id="58" w:name="_Toc468274775"/>
      <w:r w:rsidRPr="00874754" w:rsidDel="00923E22">
        <w:rPr>
          <w:lang w:val="fr-CA"/>
        </w:rPr>
        <w:t xml:space="preserve">4.3.3 </w:t>
      </w:r>
      <w:r w:rsidRPr="00874754">
        <w:rPr>
          <w:lang w:val="fr-CA"/>
        </w:rPr>
        <w:tab/>
        <w:t>Formats accessibles et aides à la communication pour les employés</w:t>
      </w:r>
      <w:bookmarkEnd w:id="58"/>
      <w:r w:rsidRPr="00874754">
        <w:rPr>
          <w:lang w:val="fr-CA"/>
        </w:rPr>
        <w:t xml:space="preserve"> </w:t>
      </w:r>
    </w:p>
    <w:p w:rsidR="00794EE1" w:rsidRPr="00DF5734" w:rsidRDefault="00794EE1" w:rsidP="00C82417">
      <w:pPr>
        <w:numPr>
          <w:ilvl w:val="0"/>
          <w:numId w:val="37"/>
        </w:numPr>
        <w:autoSpaceDE w:val="0"/>
        <w:autoSpaceDN w:val="0"/>
        <w:adjustRightInd w:val="0"/>
        <w:rPr>
          <w:rFonts w:cs="Arial"/>
          <w:bCs/>
          <w:szCs w:val="24"/>
          <w:lang w:val="fr-CA"/>
        </w:rPr>
      </w:pPr>
      <w:r w:rsidRPr="00DF5734">
        <w:rPr>
          <w:rFonts w:cs="Arial"/>
          <w:bCs/>
          <w:szCs w:val="24"/>
          <w:lang w:val="fr-CA"/>
        </w:rPr>
        <w:t>Lorsqu</w:t>
      </w:r>
      <w:r>
        <w:rPr>
          <w:rFonts w:cs="Arial"/>
          <w:bCs/>
          <w:szCs w:val="24"/>
          <w:lang w:val="fr-CA"/>
        </w:rPr>
        <w:t xml:space="preserve">’un </w:t>
      </w:r>
      <w:r w:rsidRPr="00DF5734">
        <w:rPr>
          <w:rFonts w:cs="Arial"/>
          <w:bCs/>
          <w:szCs w:val="24"/>
          <w:lang w:val="fr-CA"/>
        </w:rPr>
        <w:t xml:space="preserve">employé fait une demande en ce sens, </w:t>
      </w:r>
      <w:r w:rsidRPr="00DF5734">
        <w:rPr>
          <w:rFonts w:cs="Arial"/>
          <w:spacing w:val="0"/>
          <w:szCs w:val="24"/>
          <w:lang w:val="fr-CA" w:eastAsia="en-CA"/>
        </w:rPr>
        <w:t xml:space="preserve">le CAO consulte l’employé handicapé pour lui fournir ou lui faire fournir des formats accessibles et des aides à la communication à l’égard de ce qui suit </w:t>
      </w:r>
      <w:r w:rsidRPr="00DF5734">
        <w:rPr>
          <w:rFonts w:cs="Arial"/>
          <w:bCs/>
          <w:szCs w:val="24"/>
          <w:lang w:val="fr-CA"/>
        </w:rPr>
        <w:t xml:space="preserve">:  </w:t>
      </w:r>
    </w:p>
    <w:p w:rsidR="00794EE1" w:rsidRPr="00DF5734" w:rsidRDefault="00794EE1" w:rsidP="00C82417">
      <w:pPr>
        <w:numPr>
          <w:ilvl w:val="1"/>
          <w:numId w:val="28"/>
        </w:numPr>
        <w:tabs>
          <w:tab w:val="clear" w:pos="1620"/>
          <w:tab w:val="num" w:pos="1440"/>
        </w:tabs>
        <w:autoSpaceDE w:val="0"/>
        <w:autoSpaceDN w:val="0"/>
        <w:adjustRightInd w:val="0"/>
        <w:ind w:hanging="540"/>
        <w:rPr>
          <w:rFonts w:cs="Arial"/>
          <w:bCs/>
          <w:szCs w:val="24"/>
          <w:lang w:val="fr-CA"/>
        </w:rPr>
      </w:pPr>
      <w:r w:rsidRPr="00DF5734">
        <w:rPr>
          <w:rFonts w:cs="Arial"/>
          <w:spacing w:val="0"/>
          <w:szCs w:val="24"/>
          <w:lang w:val="fr-CA" w:eastAsia="en-CA"/>
        </w:rPr>
        <w:lastRenderedPageBreak/>
        <w:t xml:space="preserve">l’information nécessaire pour </w:t>
      </w:r>
      <w:r>
        <w:rPr>
          <w:rFonts w:cs="Arial"/>
          <w:spacing w:val="0"/>
          <w:szCs w:val="24"/>
          <w:lang w:val="fr-CA" w:eastAsia="en-CA"/>
        </w:rPr>
        <w:t xml:space="preserve">qu’il fasse </w:t>
      </w:r>
      <w:r w:rsidRPr="00DF5734">
        <w:rPr>
          <w:rFonts w:cs="Arial"/>
          <w:spacing w:val="0"/>
          <w:szCs w:val="24"/>
          <w:lang w:val="fr-CA" w:eastAsia="en-CA"/>
        </w:rPr>
        <w:t>son travail;</w:t>
      </w:r>
    </w:p>
    <w:p w:rsidR="00794EE1" w:rsidRPr="00DF5734" w:rsidRDefault="00794EE1" w:rsidP="00C82417">
      <w:pPr>
        <w:numPr>
          <w:ilvl w:val="1"/>
          <w:numId w:val="28"/>
        </w:numPr>
        <w:tabs>
          <w:tab w:val="clear" w:pos="1620"/>
          <w:tab w:val="num" w:pos="1440"/>
        </w:tabs>
        <w:autoSpaceDE w:val="0"/>
        <w:autoSpaceDN w:val="0"/>
        <w:adjustRightInd w:val="0"/>
        <w:ind w:hanging="540"/>
        <w:rPr>
          <w:rFonts w:cs="Arial"/>
          <w:bCs/>
          <w:szCs w:val="24"/>
          <w:lang w:val="fr-CA"/>
        </w:rPr>
      </w:pPr>
      <w:r w:rsidRPr="00DF5734">
        <w:rPr>
          <w:rFonts w:cs="Arial"/>
          <w:spacing w:val="0"/>
          <w:szCs w:val="24"/>
          <w:lang w:val="fr-CA" w:eastAsia="en-CA"/>
        </w:rPr>
        <w:t xml:space="preserve">l’information généralement mise à la disposition des employés </w:t>
      </w:r>
      <w:r>
        <w:rPr>
          <w:rFonts w:cs="Arial"/>
          <w:spacing w:val="0"/>
          <w:szCs w:val="24"/>
          <w:lang w:val="fr-CA" w:eastAsia="en-CA"/>
        </w:rPr>
        <w:t>sur le</w:t>
      </w:r>
      <w:r w:rsidRPr="00DF5734">
        <w:rPr>
          <w:rFonts w:cs="Arial"/>
          <w:spacing w:val="0"/>
          <w:szCs w:val="24"/>
          <w:lang w:val="fr-CA" w:eastAsia="en-CA"/>
        </w:rPr>
        <w:t xml:space="preserve"> lieu de travail.</w:t>
      </w:r>
      <w:r w:rsidRPr="00DF5734">
        <w:rPr>
          <w:rFonts w:cs="Arial"/>
          <w:bCs/>
          <w:szCs w:val="24"/>
          <w:lang w:val="fr-CA"/>
        </w:rPr>
        <w:t xml:space="preserve"> </w:t>
      </w:r>
    </w:p>
    <w:p w:rsidR="00794EE1" w:rsidRPr="00DF5734" w:rsidRDefault="00794EE1" w:rsidP="00C82417">
      <w:pPr>
        <w:numPr>
          <w:ilvl w:val="0"/>
          <w:numId w:val="37"/>
        </w:numPr>
        <w:autoSpaceDE w:val="0"/>
        <w:autoSpaceDN w:val="0"/>
        <w:adjustRightInd w:val="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consultera l’employé qui fait la demande lors de la détermination de la pertinence d’un format accessible ou d’une aide à la communication.</w:t>
      </w:r>
    </w:p>
    <w:p w:rsidR="00794EE1" w:rsidRPr="00C82417" w:rsidRDefault="00794EE1" w:rsidP="00C82417">
      <w:pPr>
        <w:pStyle w:val="Heading3"/>
      </w:pPr>
      <w:bookmarkStart w:id="59" w:name="_Toc468274776"/>
      <w:r w:rsidRPr="00C82417">
        <w:t>4.3.4</w:t>
      </w:r>
      <w:r w:rsidRPr="00C82417">
        <w:tab/>
      </w:r>
      <w:proofErr w:type="spellStart"/>
      <w:r w:rsidRPr="00C82417">
        <w:t>Renseignements</w:t>
      </w:r>
      <w:proofErr w:type="spellEnd"/>
      <w:r w:rsidRPr="00C82417">
        <w:t xml:space="preserve"> </w:t>
      </w:r>
      <w:proofErr w:type="spellStart"/>
      <w:r w:rsidRPr="00C82417">
        <w:t>relatifs</w:t>
      </w:r>
      <w:proofErr w:type="spellEnd"/>
      <w:r w:rsidRPr="00C82417">
        <w:t xml:space="preserve"> aux interventions </w:t>
      </w:r>
      <w:proofErr w:type="spellStart"/>
      <w:r w:rsidRPr="00C82417">
        <w:t>d’urgence</w:t>
      </w:r>
      <w:proofErr w:type="spellEnd"/>
      <w:r w:rsidRPr="00C82417">
        <w:t xml:space="preserve"> </w:t>
      </w:r>
      <w:proofErr w:type="spellStart"/>
      <w:r w:rsidRPr="00C82417">
        <w:t>sur</w:t>
      </w:r>
      <w:proofErr w:type="spellEnd"/>
      <w:r w:rsidRPr="00C82417">
        <w:t xml:space="preserve"> le lieu de travail</w:t>
      </w:r>
      <w:bookmarkEnd w:id="59"/>
    </w:p>
    <w:p w:rsidR="00794EE1" w:rsidRPr="00DF5734" w:rsidRDefault="00794EE1" w:rsidP="00C82417">
      <w:pPr>
        <w:numPr>
          <w:ilvl w:val="0"/>
          <w:numId w:val="29"/>
        </w:numPr>
        <w:autoSpaceDE w:val="0"/>
        <w:autoSpaceDN w:val="0"/>
        <w:adjustRightInd w:val="0"/>
        <w:ind w:left="720" w:hanging="360"/>
        <w:rPr>
          <w:rFonts w:cs="Arial"/>
          <w:bCs/>
          <w:szCs w:val="24"/>
          <w:lang w:val="fr-CA"/>
        </w:rPr>
      </w:pPr>
      <w:r w:rsidRPr="00DF5734">
        <w:rPr>
          <w:rFonts w:cs="Arial"/>
          <w:spacing w:val="0"/>
          <w:szCs w:val="24"/>
          <w:lang w:val="fr-CA" w:eastAsia="en-CA"/>
        </w:rPr>
        <w:t>Le CAO fournit des renseignements individualisés relatifs aux interventions d’urgence sur le lieu de travail aux employés handicapés</w:t>
      </w:r>
      <w:r>
        <w:rPr>
          <w:rFonts w:cs="Arial"/>
          <w:noProof/>
          <w:szCs w:val="24"/>
          <w:lang w:val="fr-CA"/>
        </w:rPr>
        <w:t> :</w:t>
      </w:r>
      <w:r w:rsidRPr="00DF5734">
        <w:rPr>
          <w:rFonts w:cs="Arial"/>
          <w:noProof/>
          <w:szCs w:val="24"/>
          <w:lang w:val="fr-CA"/>
        </w:rPr>
        <w:t xml:space="preserve"> </w:t>
      </w:r>
      <w:r w:rsidRPr="00DF5734">
        <w:rPr>
          <w:rFonts w:cs="Arial"/>
          <w:bCs/>
          <w:szCs w:val="24"/>
          <w:lang w:val="fr-CA"/>
        </w:rPr>
        <w:t xml:space="preserve"> </w:t>
      </w:r>
    </w:p>
    <w:p w:rsidR="00794EE1" w:rsidRPr="00DF5734" w:rsidRDefault="00794EE1" w:rsidP="00C82417">
      <w:pPr>
        <w:numPr>
          <w:ilvl w:val="1"/>
          <w:numId w:val="29"/>
        </w:numPr>
        <w:autoSpaceDE w:val="0"/>
        <w:autoSpaceDN w:val="0"/>
        <w:adjustRightInd w:val="0"/>
        <w:rPr>
          <w:rFonts w:cs="Arial"/>
          <w:bCs/>
          <w:szCs w:val="24"/>
          <w:lang w:val="fr-CA"/>
        </w:rPr>
      </w:pPr>
      <w:r w:rsidRPr="00DF5734">
        <w:rPr>
          <w:rFonts w:cs="Arial"/>
          <w:spacing w:val="0"/>
          <w:szCs w:val="24"/>
          <w:lang w:val="fr-CA" w:eastAsia="en-CA"/>
        </w:rPr>
        <w:t>si ceux-ci ont besoin de renseignements individualisés en raison de leur handicap</w:t>
      </w:r>
    </w:p>
    <w:p w:rsidR="00794EE1" w:rsidRPr="00DF5734" w:rsidRDefault="00794EE1" w:rsidP="00C82417">
      <w:pPr>
        <w:numPr>
          <w:ilvl w:val="1"/>
          <w:numId w:val="29"/>
        </w:numPr>
        <w:autoSpaceDE w:val="0"/>
        <w:autoSpaceDN w:val="0"/>
        <w:adjustRightInd w:val="0"/>
        <w:rPr>
          <w:rFonts w:cs="Arial"/>
          <w:bCs/>
          <w:szCs w:val="24"/>
          <w:lang w:val="fr-CA"/>
        </w:rPr>
      </w:pPr>
      <w:r>
        <w:rPr>
          <w:rFonts w:cs="Arial"/>
          <w:bCs/>
          <w:szCs w:val="24"/>
          <w:lang w:val="fr-CA"/>
        </w:rPr>
        <w:t>l</w:t>
      </w:r>
      <w:r w:rsidRPr="00DF5734">
        <w:rPr>
          <w:rFonts w:cs="Arial"/>
          <w:bCs/>
          <w:szCs w:val="24"/>
          <w:lang w:val="fr-CA"/>
        </w:rPr>
        <w:t xml:space="preserve">orsque le CAO </w:t>
      </w:r>
      <w:r w:rsidRPr="00DF5734">
        <w:rPr>
          <w:rFonts w:cs="Arial"/>
          <w:spacing w:val="0"/>
          <w:szCs w:val="24"/>
          <w:lang w:val="fr-CA" w:eastAsia="en-CA"/>
        </w:rPr>
        <w:t>est au courant de leur besoin de mesures d’adaptation en raison de leur handicap</w:t>
      </w:r>
      <w:r w:rsidRPr="00DF5734">
        <w:rPr>
          <w:rFonts w:cs="Arial"/>
          <w:bCs/>
          <w:szCs w:val="24"/>
          <w:lang w:val="fr-CA"/>
        </w:rPr>
        <w:t>.</w:t>
      </w:r>
    </w:p>
    <w:p w:rsidR="00794EE1" w:rsidRPr="00DF5734" w:rsidRDefault="00794EE1" w:rsidP="00C82417">
      <w:pPr>
        <w:numPr>
          <w:ilvl w:val="0"/>
          <w:numId w:val="29"/>
        </w:numPr>
        <w:autoSpaceDE w:val="0"/>
        <w:autoSpaceDN w:val="0"/>
        <w:adjustRightInd w:val="0"/>
        <w:ind w:left="720" w:hanging="360"/>
        <w:rPr>
          <w:rFonts w:cs="Arial"/>
          <w:bCs/>
          <w:szCs w:val="24"/>
          <w:lang w:val="fr-CA"/>
        </w:rPr>
      </w:pPr>
      <w:r w:rsidRPr="00DF5734">
        <w:rPr>
          <w:rFonts w:cs="Arial"/>
          <w:spacing w:val="0"/>
          <w:szCs w:val="24"/>
          <w:lang w:val="fr-CA" w:eastAsia="en-CA"/>
        </w:rPr>
        <w:t>Si l’employé qui reçoit des renseignements individualisés relatifs aux interventions d’urgence sur le lieu de travail a besoin d’aide et donne son consentement à cet effet, le CAO communiquera ces renseignements à la personne désignée par l’organisme pour aider l’employé.</w:t>
      </w:r>
    </w:p>
    <w:p w:rsidR="00794EE1" w:rsidRPr="00DF5734" w:rsidRDefault="00794EE1" w:rsidP="00C82417">
      <w:pPr>
        <w:numPr>
          <w:ilvl w:val="0"/>
          <w:numId w:val="29"/>
        </w:numPr>
        <w:autoSpaceDE w:val="0"/>
        <w:autoSpaceDN w:val="0"/>
        <w:adjustRightInd w:val="0"/>
        <w:ind w:left="720" w:hanging="360"/>
        <w:rPr>
          <w:rFonts w:cs="Arial"/>
          <w:bCs/>
          <w:szCs w:val="24"/>
          <w:lang w:val="fr-CA"/>
        </w:rPr>
      </w:pPr>
      <w:r w:rsidRPr="00DF5734">
        <w:rPr>
          <w:rFonts w:cs="Arial"/>
          <w:spacing w:val="0"/>
          <w:szCs w:val="24"/>
          <w:lang w:val="fr-CA" w:eastAsia="en-CA"/>
        </w:rPr>
        <w:t xml:space="preserve">Les renseignements individualisés sont fournis dès que cela est matériellement possible après que le CAO </w:t>
      </w:r>
      <w:r>
        <w:rPr>
          <w:rFonts w:cs="Arial"/>
          <w:spacing w:val="0"/>
          <w:szCs w:val="24"/>
          <w:lang w:val="fr-CA" w:eastAsia="en-CA"/>
        </w:rPr>
        <w:t xml:space="preserve">a </w:t>
      </w:r>
      <w:r w:rsidRPr="00DF5734">
        <w:rPr>
          <w:rFonts w:cs="Arial"/>
          <w:spacing w:val="0"/>
          <w:szCs w:val="24"/>
          <w:lang w:val="fr-CA" w:eastAsia="en-CA"/>
        </w:rPr>
        <w:t>pris connaissance du besoin de mesures d’adaptation en raison du handicap de l’employé.</w:t>
      </w:r>
    </w:p>
    <w:p w:rsidR="00794EE1" w:rsidRPr="00DF5734" w:rsidRDefault="00794EE1" w:rsidP="00C82417">
      <w:pPr>
        <w:numPr>
          <w:ilvl w:val="0"/>
          <w:numId w:val="29"/>
        </w:numPr>
        <w:autoSpaceDE w:val="0"/>
        <w:autoSpaceDN w:val="0"/>
        <w:adjustRightInd w:val="0"/>
        <w:ind w:left="720" w:hanging="360"/>
        <w:rPr>
          <w:rFonts w:cs="Arial"/>
          <w:bCs/>
          <w:szCs w:val="24"/>
          <w:lang w:val="fr-CA"/>
        </w:rPr>
      </w:pPr>
      <w:r w:rsidRPr="00DF5734">
        <w:rPr>
          <w:rFonts w:cs="Arial"/>
          <w:noProof/>
          <w:szCs w:val="24"/>
          <w:lang w:val="fr-CA"/>
        </w:rPr>
        <w:t xml:space="preserve">Le CAO </w:t>
      </w:r>
      <w:r w:rsidRPr="00DF5734">
        <w:rPr>
          <w:rFonts w:cs="Arial"/>
          <w:spacing w:val="0"/>
          <w:szCs w:val="24"/>
          <w:lang w:val="fr-CA" w:eastAsia="en-CA"/>
        </w:rPr>
        <w:t>examinera les renseignements individualisés relatifs aux interventions d’urgence sur le lieu de travail dans les cas suivants :</w:t>
      </w:r>
    </w:p>
    <w:p w:rsidR="00794EE1" w:rsidRPr="00DF5734" w:rsidRDefault="00794EE1" w:rsidP="00C82417">
      <w:pPr>
        <w:numPr>
          <w:ilvl w:val="1"/>
          <w:numId w:val="29"/>
        </w:numPr>
        <w:autoSpaceDE w:val="0"/>
        <w:autoSpaceDN w:val="0"/>
        <w:adjustRightInd w:val="0"/>
        <w:rPr>
          <w:rFonts w:cs="Arial"/>
          <w:bCs/>
          <w:szCs w:val="24"/>
          <w:lang w:val="fr-CA"/>
        </w:rPr>
      </w:pPr>
      <w:r w:rsidRPr="00DF5734">
        <w:rPr>
          <w:rFonts w:cs="Arial"/>
          <w:spacing w:val="0"/>
          <w:szCs w:val="24"/>
          <w:lang w:val="fr-CA" w:eastAsia="en-CA"/>
        </w:rPr>
        <w:t>Lorsque l’employé change de lieu de travail au sein de l’organisation</w:t>
      </w:r>
      <w:r w:rsidRPr="00DF5734">
        <w:rPr>
          <w:rFonts w:cs="Arial"/>
          <w:bCs/>
          <w:szCs w:val="24"/>
          <w:lang w:val="fr-CA"/>
        </w:rPr>
        <w:t xml:space="preserve">;  </w:t>
      </w:r>
    </w:p>
    <w:p w:rsidR="00794EE1" w:rsidRPr="00DF5734" w:rsidRDefault="00794EE1" w:rsidP="00C82417">
      <w:pPr>
        <w:numPr>
          <w:ilvl w:val="1"/>
          <w:numId w:val="29"/>
        </w:numPr>
        <w:autoSpaceDE w:val="0"/>
        <w:autoSpaceDN w:val="0"/>
        <w:adjustRightInd w:val="0"/>
        <w:rPr>
          <w:rFonts w:cs="Arial"/>
          <w:bCs/>
          <w:szCs w:val="24"/>
          <w:lang w:val="fr-CA"/>
        </w:rPr>
      </w:pPr>
      <w:r w:rsidRPr="00DF5734">
        <w:rPr>
          <w:rFonts w:cs="Arial"/>
          <w:spacing w:val="0"/>
          <w:szCs w:val="24"/>
          <w:lang w:val="fr-CA" w:eastAsia="en-CA"/>
        </w:rPr>
        <w:t>Les besoins ou les plans généraux en matière de mesures d’adaptation pour l’employé font l’objet d’un examen;</w:t>
      </w:r>
    </w:p>
    <w:p w:rsidR="00794EE1" w:rsidRPr="00DF5734" w:rsidRDefault="00794EE1" w:rsidP="00C82417">
      <w:pPr>
        <w:numPr>
          <w:ilvl w:val="1"/>
          <w:numId w:val="29"/>
        </w:numPr>
        <w:autoSpaceDE w:val="0"/>
        <w:autoSpaceDN w:val="0"/>
        <w:adjustRightInd w:val="0"/>
        <w:rPr>
          <w:rFonts w:cs="Arial"/>
          <w:bCs/>
          <w:szCs w:val="24"/>
          <w:lang w:val="fr-CA"/>
        </w:rPr>
      </w:pPr>
      <w:r w:rsidRPr="00DF5734">
        <w:rPr>
          <w:rFonts w:cs="Arial"/>
          <w:bCs/>
          <w:szCs w:val="24"/>
          <w:lang w:val="fr-CA"/>
        </w:rPr>
        <w:t xml:space="preserve">Le CAO </w:t>
      </w:r>
      <w:r w:rsidRPr="00DF5734">
        <w:rPr>
          <w:rFonts w:cs="Arial"/>
          <w:spacing w:val="0"/>
          <w:szCs w:val="24"/>
          <w:lang w:val="fr-CA" w:eastAsia="en-CA"/>
        </w:rPr>
        <w:t>procède à un examen de ses politiques générales en matière d’interventions d’urgence.</w:t>
      </w:r>
    </w:p>
    <w:p w:rsidR="00794EE1" w:rsidRPr="00874754" w:rsidRDefault="00794EE1" w:rsidP="00C82417">
      <w:pPr>
        <w:pStyle w:val="Heading3"/>
        <w:rPr>
          <w:i/>
          <w:lang w:val="fr-CA"/>
        </w:rPr>
      </w:pPr>
      <w:bookmarkStart w:id="60" w:name="_Toc468274777"/>
      <w:r w:rsidRPr="00874754">
        <w:rPr>
          <w:lang w:val="fr-CA"/>
        </w:rPr>
        <w:t xml:space="preserve">4.3.5 </w:t>
      </w:r>
      <w:r w:rsidRPr="00874754">
        <w:rPr>
          <w:lang w:val="fr-CA"/>
        </w:rPr>
        <w:tab/>
        <w:t>Plans d’adaptation individualisés et documentés</w:t>
      </w:r>
      <w:bookmarkEnd w:id="60"/>
    </w:p>
    <w:p w:rsidR="00794EE1" w:rsidRPr="00DF5734" w:rsidRDefault="00794EE1" w:rsidP="00C82417">
      <w:pPr>
        <w:ind w:left="360"/>
        <w:rPr>
          <w:rFonts w:cs="Arial"/>
          <w:szCs w:val="24"/>
          <w:lang w:val="fr-CA"/>
        </w:rPr>
      </w:pPr>
      <w:r w:rsidRPr="00DF5734">
        <w:rPr>
          <w:rFonts w:cs="Arial"/>
          <w:bCs/>
          <w:szCs w:val="24"/>
          <w:lang w:val="fr-CA"/>
        </w:rPr>
        <w:t>Le processus écrit du CAO régissant l’élaboration des plans d’adaptation individualisés pour les employés est le suivant :</w:t>
      </w:r>
      <w:r w:rsidRPr="00DF5734">
        <w:rPr>
          <w:rFonts w:cs="Arial"/>
          <w:szCs w:val="24"/>
          <w:lang w:val="fr-CA"/>
        </w:rPr>
        <w:t xml:space="preserve"> </w:t>
      </w:r>
    </w:p>
    <w:p w:rsidR="00794EE1" w:rsidRPr="00DF5734" w:rsidRDefault="00794EE1" w:rsidP="00794EE1">
      <w:pPr>
        <w:ind w:left="720" w:hanging="360"/>
        <w:rPr>
          <w:rFonts w:cs="Arial"/>
          <w:szCs w:val="24"/>
          <w:lang w:val="fr-CA"/>
        </w:rPr>
      </w:pPr>
      <w:r w:rsidRPr="00DF5734">
        <w:rPr>
          <w:rFonts w:cs="Arial"/>
          <w:szCs w:val="24"/>
          <w:lang w:val="fr-CA"/>
        </w:rPr>
        <w:t xml:space="preserve">a)  L’employé fait connaître dès que possible à son directeur ou aux Ressources humaines son besoin de mesures d'adaptation en vue de son retour au travail, en décrivant son handicap ainsi que le type de mesures d'adaptation à envisager. </w:t>
      </w:r>
    </w:p>
    <w:p w:rsidR="00794EE1" w:rsidRPr="00DF5734" w:rsidRDefault="00794EE1" w:rsidP="00C82417">
      <w:pPr>
        <w:numPr>
          <w:ilvl w:val="0"/>
          <w:numId w:val="40"/>
        </w:numPr>
        <w:ind w:left="720"/>
        <w:rPr>
          <w:rFonts w:cs="Arial"/>
          <w:szCs w:val="24"/>
          <w:lang w:val="fr-CA"/>
        </w:rPr>
      </w:pPr>
      <w:r w:rsidRPr="00DF5734">
        <w:rPr>
          <w:rFonts w:cs="Arial"/>
          <w:szCs w:val="24"/>
          <w:lang w:val="fr-CA"/>
        </w:rPr>
        <w:t>Selon la demande qui est faite, une note médicale pourrait être requise en vue de préciser quels symptômes, ou conditions, ou les deux, serai</w:t>
      </w:r>
      <w:r>
        <w:rPr>
          <w:rFonts w:cs="Arial"/>
          <w:szCs w:val="24"/>
          <w:lang w:val="fr-CA"/>
        </w:rPr>
        <w:t>en</w:t>
      </w:r>
      <w:r w:rsidRPr="00DF5734">
        <w:rPr>
          <w:rFonts w:cs="Arial"/>
          <w:szCs w:val="24"/>
          <w:lang w:val="fr-CA"/>
        </w:rPr>
        <w:t>t soulagé</w:t>
      </w:r>
      <w:r>
        <w:rPr>
          <w:rFonts w:cs="Arial"/>
          <w:szCs w:val="24"/>
          <w:lang w:val="fr-CA"/>
        </w:rPr>
        <w:t>s</w:t>
      </w:r>
      <w:r w:rsidRPr="00DF5734">
        <w:rPr>
          <w:rFonts w:cs="Arial"/>
          <w:szCs w:val="24"/>
          <w:lang w:val="fr-CA"/>
        </w:rPr>
        <w:t xml:space="preserve"> par la mise en place de mesures d'adaptation et si tel est le cas, la durée de ces mesures d'adaptation.</w:t>
      </w:r>
    </w:p>
    <w:p w:rsidR="00794EE1" w:rsidRPr="00DF5734" w:rsidRDefault="00794EE1" w:rsidP="00C82417">
      <w:pPr>
        <w:numPr>
          <w:ilvl w:val="0"/>
          <w:numId w:val="40"/>
        </w:numPr>
        <w:ind w:left="720"/>
        <w:rPr>
          <w:rFonts w:cs="Arial"/>
          <w:szCs w:val="24"/>
          <w:lang w:val="fr-CA"/>
        </w:rPr>
      </w:pPr>
      <w:r w:rsidRPr="00DF5734">
        <w:rPr>
          <w:rFonts w:cs="Arial"/>
          <w:szCs w:val="24"/>
          <w:lang w:val="fr-CA"/>
        </w:rPr>
        <w:t xml:space="preserve">Le directeur et les Ressources humaines évalueront la demande en fonction de toutes les options et possibilités concernant cet employé, leur position ainsi que les moyens raisonnables que le CAO peut mettre en place en vue de fournir des mesures d'adaptation </w:t>
      </w:r>
      <w:r>
        <w:rPr>
          <w:rFonts w:cs="Arial"/>
          <w:szCs w:val="24"/>
          <w:lang w:val="fr-CA"/>
        </w:rPr>
        <w:t xml:space="preserve">qui </w:t>
      </w:r>
      <w:r w:rsidRPr="00DF5734">
        <w:rPr>
          <w:rFonts w:cs="Arial"/>
          <w:szCs w:val="24"/>
          <w:lang w:val="fr-CA"/>
        </w:rPr>
        <w:t>pourra</w:t>
      </w:r>
      <w:r>
        <w:rPr>
          <w:rFonts w:cs="Arial"/>
          <w:szCs w:val="24"/>
          <w:lang w:val="fr-CA"/>
        </w:rPr>
        <w:t>ient</w:t>
      </w:r>
      <w:r w:rsidRPr="00DF5734">
        <w:rPr>
          <w:rFonts w:cs="Arial"/>
          <w:szCs w:val="24"/>
          <w:lang w:val="fr-CA"/>
        </w:rPr>
        <w:t xml:space="preserve"> convenir adéquatement aux symptômes, aux conditions, ou </w:t>
      </w:r>
      <w:r>
        <w:rPr>
          <w:rFonts w:cs="Arial"/>
          <w:szCs w:val="24"/>
          <w:lang w:val="fr-CA"/>
        </w:rPr>
        <w:t>aux</w:t>
      </w:r>
      <w:r w:rsidRPr="00DF5734">
        <w:rPr>
          <w:rFonts w:cs="Arial"/>
          <w:szCs w:val="24"/>
          <w:lang w:val="fr-CA"/>
        </w:rPr>
        <w:t xml:space="preserve"> deux.  </w:t>
      </w:r>
    </w:p>
    <w:p w:rsidR="00794EE1" w:rsidRPr="00DF5734" w:rsidRDefault="00794EE1" w:rsidP="00C82417">
      <w:pPr>
        <w:numPr>
          <w:ilvl w:val="0"/>
          <w:numId w:val="40"/>
        </w:numPr>
        <w:ind w:left="720"/>
        <w:rPr>
          <w:rFonts w:cs="Arial"/>
          <w:szCs w:val="24"/>
          <w:lang w:val="fr-CA"/>
        </w:rPr>
      </w:pPr>
      <w:r w:rsidRPr="00DF5734">
        <w:rPr>
          <w:rFonts w:cs="Arial"/>
          <w:szCs w:val="24"/>
          <w:lang w:val="fr-CA"/>
        </w:rPr>
        <w:t>Le directeur et les Ressources humaines feront connaître à l'employé les options disponibles et le consulteront en vue d’un plan de mise en œuvre et de suivi au besoin.</w:t>
      </w:r>
    </w:p>
    <w:p w:rsidR="00794EE1" w:rsidRPr="00DF5734" w:rsidRDefault="00794EE1" w:rsidP="00C82417">
      <w:pPr>
        <w:numPr>
          <w:ilvl w:val="0"/>
          <w:numId w:val="40"/>
        </w:numPr>
        <w:ind w:left="720"/>
        <w:rPr>
          <w:rFonts w:cs="Arial"/>
          <w:szCs w:val="24"/>
          <w:lang w:val="fr-CA"/>
        </w:rPr>
      </w:pPr>
      <w:r w:rsidRPr="00DF5734">
        <w:rPr>
          <w:rFonts w:cs="Arial"/>
          <w:szCs w:val="24"/>
          <w:lang w:val="fr-CA"/>
        </w:rPr>
        <w:lastRenderedPageBreak/>
        <w:t>La décision concernant les mesures d'adaptation sera alors transmise par écrit à l'employé, avec copie à son dossier personnel.</w:t>
      </w:r>
    </w:p>
    <w:p w:rsidR="00794EE1" w:rsidRPr="00DF5734" w:rsidRDefault="00794EE1" w:rsidP="00C82417">
      <w:pPr>
        <w:numPr>
          <w:ilvl w:val="0"/>
          <w:numId w:val="40"/>
        </w:numPr>
        <w:ind w:left="720"/>
        <w:rPr>
          <w:rFonts w:cs="Arial"/>
          <w:bCs/>
          <w:szCs w:val="24"/>
          <w:lang w:val="fr-CA"/>
        </w:rPr>
      </w:pPr>
      <w:r w:rsidRPr="00DF5734">
        <w:rPr>
          <w:rFonts w:cs="Arial"/>
          <w:szCs w:val="24"/>
          <w:lang w:val="fr-CA"/>
        </w:rPr>
        <w:t>Le directeur devra faire le suivi des progrès à ce chapitre avec l'employé, ainsi que lors de son évaluation annuelle de rendement.</w:t>
      </w:r>
    </w:p>
    <w:p w:rsidR="00794EE1" w:rsidRPr="00874754" w:rsidRDefault="00794EE1" w:rsidP="00C82417">
      <w:pPr>
        <w:pStyle w:val="Heading3"/>
        <w:rPr>
          <w:lang w:val="fr-CA"/>
        </w:rPr>
      </w:pPr>
      <w:bookmarkStart w:id="61" w:name="_Toc468274778"/>
      <w:r w:rsidRPr="00874754">
        <w:rPr>
          <w:lang w:val="fr-CA"/>
        </w:rPr>
        <w:t>4.3.6 Retour au travail</w:t>
      </w:r>
      <w:bookmarkEnd w:id="61"/>
    </w:p>
    <w:p w:rsidR="00794EE1" w:rsidRPr="00C82417" w:rsidRDefault="00794EE1" w:rsidP="00C82417">
      <w:pPr>
        <w:autoSpaceDE w:val="0"/>
        <w:autoSpaceDN w:val="0"/>
        <w:adjustRightInd w:val="0"/>
        <w:ind w:left="360"/>
        <w:rPr>
          <w:rFonts w:cs="Arial"/>
          <w:noProof/>
          <w:szCs w:val="24"/>
          <w:lang w:val="fr-CA"/>
        </w:rPr>
      </w:pPr>
      <w:r w:rsidRPr="00DF5734">
        <w:rPr>
          <w:rFonts w:cs="Arial"/>
          <w:noProof/>
          <w:szCs w:val="24"/>
          <w:lang w:val="fr-CA"/>
        </w:rPr>
        <w:t xml:space="preserve">Le CAO a instauré </w:t>
      </w:r>
      <w:r w:rsidRPr="00DF5734">
        <w:rPr>
          <w:rFonts w:cs="Arial"/>
          <w:spacing w:val="0"/>
          <w:szCs w:val="24"/>
          <w:lang w:val="fr-CA" w:eastAsia="en-CA"/>
        </w:rPr>
        <w:t>un processus de retour au travail à l’intention de ses employés qui sont absents en raison d’un handicap et qui ont besoin de mesures d’adaptation liées à leur handicap afin de reprendre leur travail</w:t>
      </w:r>
      <w:r w:rsidRPr="00DF5734">
        <w:rPr>
          <w:rFonts w:cs="Arial"/>
          <w:noProof/>
          <w:szCs w:val="24"/>
          <w:lang w:val="fr-CA"/>
        </w:rPr>
        <w:t xml:space="preserve">. Ce processus est semblable à celui </w:t>
      </w:r>
      <w:r>
        <w:rPr>
          <w:rFonts w:cs="Arial"/>
          <w:noProof/>
          <w:szCs w:val="24"/>
          <w:lang w:val="fr-CA"/>
        </w:rPr>
        <w:t>pour</w:t>
      </w:r>
      <w:r w:rsidRPr="00DF5734">
        <w:rPr>
          <w:rFonts w:cs="Arial"/>
          <w:noProof/>
          <w:szCs w:val="24"/>
          <w:lang w:val="fr-CA"/>
        </w:rPr>
        <w:t xml:space="preserve"> fournir des mesures d'adaptation et à la création d'un plan d'adaptation individualisé, comme suit :</w:t>
      </w:r>
    </w:p>
    <w:p w:rsidR="00794EE1" w:rsidRPr="00DF5734" w:rsidRDefault="00794EE1" w:rsidP="00C82417">
      <w:pPr>
        <w:numPr>
          <w:ilvl w:val="0"/>
          <w:numId w:val="41"/>
        </w:numPr>
        <w:ind w:left="720"/>
        <w:rPr>
          <w:rFonts w:cs="Arial"/>
          <w:szCs w:val="24"/>
          <w:lang w:val="fr-CA"/>
        </w:rPr>
      </w:pPr>
      <w:r w:rsidRPr="00DF5734">
        <w:rPr>
          <w:rFonts w:cs="Arial"/>
          <w:szCs w:val="24"/>
          <w:lang w:val="fr-CA"/>
        </w:rPr>
        <w:t xml:space="preserve">L’employé fait savoir dès que raisonnablement possible à son directeur et aux Ressources humaines que des mesures d'adaptation sont requises en vue de son retour au travail, </w:t>
      </w:r>
      <w:r>
        <w:rPr>
          <w:rFonts w:cs="Arial"/>
          <w:szCs w:val="24"/>
          <w:lang w:val="fr-CA"/>
        </w:rPr>
        <w:t xml:space="preserve">et fournit </w:t>
      </w:r>
      <w:r w:rsidRPr="00DF5734">
        <w:rPr>
          <w:rFonts w:cs="Arial"/>
          <w:szCs w:val="24"/>
          <w:lang w:val="fr-CA"/>
        </w:rPr>
        <w:t xml:space="preserve">la description de son handicap et le type de mesures d'adaptation requises. </w:t>
      </w:r>
    </w:p>
    <w:p w:rsidR="00794EE1" w:rsidRPr="00DF5734" w:rsidRDefault="00794EE1" w:rsidP="00C82417">
      <w:pPr>
        <w:numPr>
          <w:ilvl w:val="0"/>
          <w:numId w:val="41"/>
        </w:numPr>
        <w:ind w:left="720"/>
        <w:rPr>
          <w:rFonts w:cs="Arial"/>
          <w:szCs w:val="24"/>
          <w:lang w:val="fr-CA"/>
        </w:rPr>
      </w:pPr>
      <w:r w:rsidRPr="00DF5734">
        <w:rPr>
          <w:rFonts w:cs="Arial"/>
          <w:szCs w:val="24"/>
          <w:lang w:val="fr-CA"/>
        </w:rPr>
        <w:t>Selon la demande qui est faite, une note médicale pourrait être requise en vue de préciser quels symptômes, ou conditions, ou les deux, serai</w:t>
      </w:r>
      <w:r>
        <w:rPr>
          <w:rFonts w:cs="Arial"/>
          <w:szCs w:val="24"/>
          <w:lang w:val="fr-CA"/>
        </w:rPr>
        <w:t>en</w:t>
      </w:r>
      <w:r w:rsidRPr="00DF5734">
        <w:rPr>
          <w:rFonts w:cs="Arial"/>
          <w:szCs w:val="24"/>
          <w:lang w:val="fr-CA"/>
        </w:rPr>
        <w:t>t soulagé</w:t>
      </w:r>
      <w:r>
        <w:rPr>
          <w:rFonts w:cs="Arial"/>
          <w:szCs w:val="24"/>
          <w:lang w:val="fr-CA"/>
        </w:rPr>
        <w:t>s</w:t>
      </w:r>
      <w:r w:rsidRPr="00DF5734">
        <w:rPr>
          <w:rFonts w:cs="Arial"/>
          <w:szCs w:val="24"/>
          <w:lang w:val="fr-CA"/>
        </w:rPr>
        <w:t xml:space="preserve"> par la mise en place de mesures d'adaptation et si tel est le cas, la durée de ces mesures d'adaptation.</w:t>
      </w:r>
    </w:p>
    <w:p w:rsidR="00794EE1" w:rsidRPr="00DF5734" w:rsidRDefault="00794EE1" w:rsidP="00C82417">
      <w:pPr>
        <w:numPr>
          <w:ilvl w:val="0"/>
          <w:numId w:val="41"/>
        </w:numPr>
        <w:ind w:left="720"/>
        <w:rPr>
          <w:rFonts w:cs="Arial"/>
          <w:szCs w:val="24"/>
          <w:lang w:val="fr-CA"/>
        </w:rPr>
      </w:pPr>
      <w:r w:rsidRPr="00DF5734">
        <w:rPr>
          <w:rFonts w:cs="Arial"/>
          <w:szCs w:val="24"/>
          <w:lang w:val="fr-CA"/>
        </w:rPr>
        <w:t xml:space="preserve">Le directeur et les Ressources humaines évalueront la demande en fonction de toutes les options et possibilités concernant cet employé, leur position ainsi que les moyens raisonnables que le CAO peut mettre en place en vue de fournir des mesures d'adaptation </w:t>
      </w:r>
      <w:r>
        <w:rPr>
          <w:rFonts w:cs="Arial"/>
          <w:szCs w:val="24"/>
          <w:lang w:val="fr-CA"/>
        </w:rPr>
        <w:t xml:space="preserve">qui </w:t>
      </w:r>
      <w:r w:rsidRPr="00DF5734">
        <w:rPr>
          <w:rFonts w:cs="Arial"/>
          <w:szCs w:val="24"/>
          <w:lang w:val="fr-CA"/>
        </w:rPr>
        <w:t>pourra</w:t>
      </w:r>
      <w:r>
        <w:rPr>
          <w:rFonts w:cs="Arial"/>
          <w:szCs w:val="24"/>
          <w:lang w:val="fr-CA"/>
        </w:rPr>
        <w:t>ient</w:t>
      </w:r>
      <w:r w:rsidRPr="00DF5734">
        <w:rPr>
          <w:rFonts w:cs="Arial"/>
          <w:szCs w:val="24"/>
          <w:lang w:val="fr-CA"/>
        </w:rPr>
        <w:t xml:space="preserve"> convenir adéquatement aux symptômes, aux conditions, ou aux deux.</w:t>
      </w:r>
    </w:p>
    <w:p w:rsidR="00794EE1" w:rsidRPr="00DF5734" w:rsidRDefault="00794EE1" w:rsidP="00C82417">
      <w:pPr>
        <w:numPr>
          <w:ilvl w:val="0"/>
          <w:numId w:val="41"/>
        </w:numPr>
        <w:ind w:left="720"/>
        <w:rPr>
          <w:rFonts w:cs="Arial"/>
          <w:szCs w:val="24"/>
          <w:lang w:val="fr-CA"/>
        </w:rPr>
      </w:pPr>
      <w:r w:rsidRPr="00DF5734">
        <w:rPr>
          <w:rFonts w:cs="Arial"/>
          <w:szCs w:val="24"/>
          <w:lang w:val="fr-CA"/>
        </w:rPr>
        <w:t>Le directeur et les Ressources humaines feront connaître à l'employé les options disponibles et le consulter</w:t>
      </w:r>
      <w:r>
        <w:rPr>
          <w:rFonts w:cs="Arial"/>
          <w:szCs w:val="24"/>
          <w:lang w:val="fr-CA"/>
        </w:rPr>
        <w:t>ont</w:t>
      </w:r>
      <w:r w:rsidRPr="00DF5734">
        <w:rPr>
          <w:rFonts w:cs="Arial"/>
          <w:szCs w:val="24"/>
          <w:lang w:val="fr-CA"/>
        </w:rPr>
        <w:t xml:space="preserve"> en vue d’un plan de mise en œuvre et de suivi au besoin. </w:t>
      </w:r>
    </w:p>
    <w:p w:rsidR="00794EE1" w:rsidRPr="00DF5734" w:rsidRDefault="00794EE1" w:rsidP="00C82417">
      <w:pPr>
        <w:numPr>
          <w:ilvl w:val="0"/>
          <w:numId w:val="41"/>
        </w:numPr>
        <w:ind w:left="720"/>
        <w:rPr>
          <w:rFonts w:cs="Arial"/>
          <w:szCs w:val="24"/>
          <w:lang w:val="fr-CA"/>
        </w:rPr>
      </w:pPr>
      <w:r w:rsidRPr="00DF5734">
        <w:rPr>
          <w:rFonts w:cs="Arial"/>
          <w:szCs w:val="24"/>
          <w:lang w:val="fr-CA"/>
        </w:rPr>
        <w:t>La décision concernant les mesures d'adaptation sera alors transmise par écrit à l'employé, avec copie à son dossier personnel.</w:t>
      </w:r>
    </w:p>
    <w:p w:rsidR="00794EE1" w:rsidRPr="00DF5734" w:rsidRDefault="00794EE1" w:rsidP="00C82417">
      <w:pPr>
        <w:numPr>
          <w:ilvl w:val="0"/>
          <w:numId w:val="40"/>
        </w:numPr>
        <w:ind w:left="720"/>
        <w:rPr>
          <w:rFonts w:cs="Arial"/>
          <w:bCs/>
          <w:szCs w:val="24"/>
          <w:lang w:val="fr-CA"/>
        </w:rPr>
      </w:pPr>
      <w:r w:rsidRPr="00DF5734">
        <w:rPr>
          <w:rFonts w:cs="Arial"/>
          <w:szCs w:val="24"/>
          <w:lang w:val="fr-CA"/>
        </w:rPr>
        <w:t>Le directeur devra faire le suivi des progrès à ce chapitre avec l'employé, ainsi que lors de son évaluation annuelle de rendement.</w:t>
      </w:r>
    </w:p>
    <w:p w:rsidR="00794EE1" w:rsidRPr="00C82417" w:rsidRDefault="00794EE1" w:rsidP="00C82417">
      <w:pPr>
        <w:pStyle w:val="Heading3"/>
        <w:rPr>
          <w:i/>
          <w:lang w:val="fr-CA"/>
        </w:rPr>
      </w:pPr>
      <w:bookmarkStart w:id="62" w:name="_Toc468274779"/>
      <w:r w:rsidRPr="00C82417">
        <w:rPr>
          <w:i/>
          <w:lang w:val="fr-CA"/>
        </w:rPr>
        <w:t xml:space="preserve">4.3.7 </w:t>
      </w:r>
      <w:r w:rsidRPr="00C82417">
        <w:rPr>
          <w:i/>
          <w:lang w:val="fr-CA"/>
        </w:rPr>
        <w:tab/>
      </w:r>
      <w:r w:rsidRPr="00C82417">
        <w:rPr>
          <w:rStyle w:val="SubtitleChar"/>
          <w:rFonts w:ascii="Arial" w:eastAsiaTheme="majorEastAsia" w:hAnsi="Arial" w:cs="Arial"/>
          <w:i w:val="0"/>
          <w:color w:val="auto"/>
          <w:lang w:val="fr-CA"/>
        </w:rPr>
        <w:t>Gestion du rendement</w:t>
      </w:r>
      <w:bookmarkEnd w:id="62"/>
    </w:p>
    <w:p w:rsidR="00794EE1" w:rsidRDefault="00794EE1" w:rsidP="00794EE1">
      <w:pPr>
        <w:autoSpaceDE w:val="0"/>
        <w:autoSpaceDN w:val="0"/>
        <w:adjustRightInd w:val="0"/>
        <w:ind w:left="360"/>
        <w:rPr>
          <w:rFonts w:cs="Arial"/>
          <w:spacing w:val="0"/>
          <w:szCs w:val="24"/>
          <w:lang w:val="fr-CA" w:eastAsia="en-CA"/>
        </w:rPr>
      </w:pPr>
      <w:r w:rsidRPr="00DF5734">
        <w:rPr>
          <w:rFonts w:cs="Arial"/>
          <w:bCs/>
          <w:szCs w:val="24"/>
          <w:lang w:val="fr-CA"/>
        </w:rPr>
        <w:t xml:space="preserve">Lorsque le CAO </w:t>
      </w:r>
      <w:r w:rsidRPr="00DF5734">
        <w:rPr>
          <w:rFonts w:cs="Arial"/>
          <w:spacing w:val="0"/>
          <w:szCs w:val="24"/>
          <w:lang w:val="fr-CA" w:eastAsia="en-CA"/>
        </w:rPr>
        <w:t>utilise des techniques de gestion du rendement à l’égard de ses employés, il tient compte des besoins en matière d’accessibilité de ses employés handicapés ainsi que de tout plan d’adaptation individualisé.</w:t>
      </w:r>
    </w:p>
    <w:p w:rsidR="00794EE1" w:rsidRPr="00874754" w:rsidRDefault="00794EE1" w:rsidP="00C82417">
      <w:pPr>
        <w:pStyle w:val="Heading3"/>
        <w:rPr>
          <w:lang w:val="fr-CA"/>
        </w:rPr>
      </w:pPr>
      <w:bookmarkStart w:id="63" w:name="_Toc468274780"/>
      <w:r w:rsidRPr="00874754">
        <w:rPr>
          <w:lang w:val="fr-CA"/>
        </w:rPr>
        <w:t>4.3.8</w:t>
      </w:r>
      <w:r w:rsidRPr="00874754">
        <w:rPr>
          <w:lang w:val="fr-CA"/>
        </w:rPr>
        <w:tab/>
        <w:t>Perfectionnement et avancement professionnel</w:t>
      </w:r>
      <w:bookmarkEnd w:id="63"/>
    </w:p>
    <w:p w:rsidR="00794EE1" w:rsidRPr="00DF5734" w:rsidRDefault="00794EE1" w:rsidP="00794EE1">
      <w:pPr>
        <w:autoSpaceDE w:val="0"/>
        <w:autoSpaceDN w:val="0"/>
        <w:adjustRightInd w:val="0"/>
        <w:ind w:left="360"/>
        <w:rPr>
          <w:rFonts w:cs="Arial"/>
          <w:bCs/>
          <w:szCs w:val="24"/>
          <w:lang w:val="fr-CA"/>
        </w:rPr>
      </w:pPr>
      <w:r w:rsidRPr="00DF5734">
        <w:rPr>
          <w:rFonts w:cs="Arial"/>
          <w:spacing w:val="0"/>
          <w:szCs w:val="24"/>
          <w:lang w:val="fr-CA" w:eastAsia="en-CA"/>
        </w:rPr>
        <w:t>Lorsque le CAO fournit des possibilités de perfectionnement et d’avancement professionnels à ses employés, il tient compte des besoins en matière d’accessibilité de ses employés handicapés ainsi que de tout plan d’adaptation individualisé.</w:t>
      </w:r>
    </w:p>
    <w:p w:rsidR="00794EE1" w:rsidRPr="00C82417" w:rsidRDefault="00794EE1" w:rsidP="00C82417">
      <w:pPr>
        <w:pStyle w:val="Heading3"/>
        <w:rPr>
          <w:i/>
          <w:lang w:val="fr-CA"/>
        </w:rPr>
      </w:pPr>
      <w:bookmarkStart w:id="64" w:name="_Toc468274781"/>
      <w:r w:rsidRPr="00C82417">
        <w:rPr>
          <w:i/>
          <w:lang w:val="fr-CA"/>
        </w:rPr>
        <w:t>4.3.9</w:t>
      </w:r>
      <w:r w:rsidRPr="00C82417">
        <w:rPr>
          <w:i/>
          <w:lang w:val="fr-CA"/>
        </w:rPr>
        <w:tab/>
      </w:r>
      <w:r w:rsidRPr="00C82417">
        <w:rPr>
          <w:rStyle w:val="SubtitleChar"/>
          <w:rFonts w:ascii="Arial" w:eastAsiaTheme="majorEastAsia" w:hAnsi="Arial" w:cs="Arial"/>
          <w:i w:val="0"/>
          <w:color w:val="auto"/>
          <w:lang w:val="fr-CA"/>
        </w:rPr>
        <w:t>Réaffectation</w:t>
      </w:r>
      <w:bookmarkEnd w:id="64"/>
    </w:p>
    <w:p w:rsidR="00794EE1" w:rsidRPr="00AC12AD" w:rsidRDefault="00794EE1" w:rsidP="00C82417">
      <w:pPr>
        <w:autoSpaceDE w:val="0"/>
        <w:autoSpaceDN w:val="0"/>
        <w:adjustRightInd w:val="0"/>
        <w:ind w:left="360"/>
        <w:rPr>
          <w:rFonts w:cs="Arial"/>
          <w:bCs/>
          <w:lang w:val="fr-CA"/>
        </w:rPr>
      </w:pPr>
      <w:r w:rsidRPr="00DF5734">
        <w:rPr>
          <w:rFonts w:cs="Arial"/>
          <w:bCs/>
          <w:szCs w:val="24"/>
          <w:lang w:val="fr-CA"/>
        </w:rPr>
        <w:t xml:space="preserve">Lorsque le CAO </w:t>
      </w:r>
      <w:r w:rsidRPr="00DF5734">
        <w:rPr>
          <w:rFonts w:cs="Arial"/>
          <w:spacing w:val="0"/>
          <w:szCs w:val="24"/>
          <w:lang w:val="fr-CA" w:eastAsia="en-CA"/>
        </w:rPr>
        <w:t>réaffecte ses employés, il tient compte des besoins en matière d’accessibilité de ses employés handicapés ainsi que de tout plan d’adaptation individualisé</w:t>
      </w:r>
      <w:r>
        <w:rPr>
          <w:spacing w:val="0"/>
          <w:szCs w:val="24"/>
          <w:lang w:val="fr-CA" w:eastAsia="en-CA"/>
        </w:rPr>
        <w:t>.</w:t>
      </w:r>
    </w:p>
    <w:p w:rsidR="00794EE1" w:rsidRPr="00C82417" w:rsidRDefault="00794EE1" w:rsidP="00C82417">
      <w:pPr>
        <w:rPr>
          <w:rFonts w:cs="Arial"/>
          <w:bCs/>
          <w:lang w:val="fr-CA"/>
        </w:rPr>
      </w:pPr>
      <w:r w:rsidRPr="00AC12AD">
        <w:rPr>
          <w:rFonts w:cs="Arial"/>
          <w:bCs/>
          <w:lang w:val="fr-CA"/>
        </w:rPr>
        <w:br w:type="page"/>
      </w:r>
    </w:p>
    <w:p w:rsidR="00794EE1" w:rsidRPr="00C82417" w:rsidRDefault="00794EE1" w:rsidP="00C82417">
      <w:pPr>
        <w:pStyle w:val="Heading1"/>
      </w:pPr>
      <w:bookmarkStart w:id="65" w:name="_Toc468274782"/>
      <w:proofErr w:type="spellStart"/>
      <w:r w:rsidRPr="00C82417">
        <w:lastRenderedPageBreak/>
        <w:t>Annexe</w:t>
      </w:r>
      <w:proofErr w:type="spellEnd"/>
      <w:r w:rsidRPr="00C82417">
        <w:t xml:space="preserve"> 2</w:t>
      </w:r>
      <w:bookmarkEnd w:id="65"/>
    </w:p>
    <w:p w:rsidR="00794EE1" w:rsidRPr="000C2A95" w:rsidRDefault="00794EE1" w:rsidP="00C82417">
      <w:bookmarkStart w:id="66" w:name="_Toc213055299"/>
      <w:bookmarkStart w:id="67" w:name="_Toc213055446"/>
      <w:bookmarkStart w:id="68" w:name="_Toc224532527"/>
      <w:r>
        <w:rPr>
          <w:noProof/>
          <w:lang w:val="en-US"/>
        </w:rPr>
        <w:drawing>
          <wp:inline distT="0" distB="0" distL="0" distR="0" wp14:anchorId="13EB63BB" wp14:editId="485DA864">
            <wp:extent cx="3058160" cy="665480"/>
            <wp:effectExtent l="19050" t="0" r="8890" b="0"/>
            <wp:docPr id="2" name="Picture 2" descr="OAC B-W with tag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C B-W with tag GIF"/>
                    <pic:cNvPicPr>
                      <a:picLocks noChangeAspect="1" noChangeArrowheads="1"/>
                    </pic:cNvPicPr>
                  </pic:nvPicPr>
                  <pic:blipFill>
                    <a:blip r:embed="rId16" cstate="print"/>
                    <a:srcRect/>
                    <a:stretch>
                      <a:fillRect/>
                    </a:stretch>
                  </pic:blipFill>
                  <pic:spPr bwMode="auto">
                    <a:xfrm>
                      <a:off x="0" y="0"/>
                      <a:ext cx="3058160" cy="665480"/>
                    </a:xfrm>
                    <a:prstGeom prst="rect">
                      <a:avLst/>
                    </a:prstGeom>
                    <a:noFill/>
                    <a:ln w="9525">
                      <a:noFill/>
                      <a:miter lim="800000"/>
                      <a:headEnd/>
                      <a:tailEnd/>
                    </a:ln>
                  </pic:spPr>
                </pic:pic>
              </a:graphicData>
            </a:graphic>
          </wp:inline>
        </w:drawing>
      </w:r>
    </w:p>
    <w:p w:rsidR="00794EE1" w:rsidRPr="00C82417" w:rsidRDefault="00794EE1" w:rsidP="00C82417">
      <w:pPr>
        <w:pStyle w:val="Heading2"/>
        <w:rPr>
          <w:lang w:val="fr-CA"/>
        </w:rPr>
      </w:pPr>
      <w:bookmarkStart w:id="69" w:name="_Toc468274783"/>
      <w:bookmarkEnd w:id="66"/>
      <w:bookmarkEnd w:id="67"/>
      <w:bookmarkEnd w:id="68"/>
      <w:r w:rsidRPr="00A34512">
        <w:rPr>
          <w:lang w:val="fr-CA"/>
        </w:rPr>
        <w:t>Politique sur les normes d’accessibilité pour les services au public</w:t>
      </w:r>
      <w:bookmarkEnd w:id="69"/>
    </w:p>
    <w:p w:rsidR="00794EE1" w:rsidRPr="003D6685" w:rsidRDefault="00794EE1" w:rsidP="00C82417">
      <w:pPr>
        <w:rPr>
          <w:lang w:val="fr-CA"/>
        </w:rPr>
      </w:pPr>
      <w:r w:rsidRPr="003D6685">
        <w:rPr>
          <w:lang w:val="fr-CA"/>
        </w:rPr>
        <w:t>Énoncé de politique sur les normes d’accessibilité pour les services au public</w:t>
      </w:r>
    </w:p>
    <w:p w:rsidR="00794EE1" w:rsidRPr="00C82417" w:rsidRDefault="00794EE1" w:rsidP="00C82417">
      <w:pPr>
        <w:spacing w:after="240"/>
        <w:rPr>
          <w:lang w:val="fr-CA"/>
        </w:rPr>
      </w:pPr>
      <w:r w:rsidRPr="003D6685">
        <w:rPr>
          <w:rStyle w:val="StyleParagraphNormal"/>
          <w:rFonts w:cs="Arial"/>
          <w:sz w:val="22"/>
          <w:szCs w:val="22"/>
          <w:u w:val="none"/>
          <w:lang w:val="fr-CA"/>
        </w:rPr>
        <w:t>Les politiques, pratiques et procédures suivantes ont été établies par le Conseil des arts de l’Ontario pour régir la prestation de ses services conformément à la Loi de 2005 sur l’accessibilité pour les personnes handicapées de l’Ontario et le Règlement de l’Ontario 429/07 « Normes d’accessibilité pour les services à la clientèle ».</w:t>
      </w:r>
    </w:p>
    <w:p w:rsidR="00794EE1" w:rsidRPr="00C82417" w:rsidRDefault="00794EE1" w:rsidP="00C82417">
      <w:pPr>
        <w:pStyle w:val="Heading2"/>
        <w:rPr>
          <w:rStyle w:val="ParagraphBold"/>
          <w:rFonts w:cstheme="majorBidi"/>
          <w:b/>
          <w:bCs/>
          <w:sz w:val="26"/>
        </w:rPr>
      </w:pPr>
      <w:bookmarkStart w:id="70" w:name="_Toc468274784"/>
      <w:r w:rsidRPr="00C82417">
        <w:rPr>
          <w:rStyle w:val="ParagraphBold"/>
          <w:rFonts w:cstheme="majorBidi"/>
          <w:b/>
          <w:bCs/>
          <w:sz w:val="26"/>
        </w:rPr>
        <w:t>1. Notre mission</w:t>
      </w:r>
      <w:bookmarkEnd w:id="70"/>
    </w:p>
    <w:p w:rsidR="00794EE1" w:rsidRPr="003D6685" w:rsidRDefault="00794EE1" w:rsidP="00C82417">
      <w:pPr>
        <w:spacing w:after="240"/>
        <w:rPr>
          <w:rFonts w:cs="Arial"/>
          <w:sz w:val="22"/>
          <w:szCs w:val="22"/>
          <w:lang w:val="fr-CA"/>
        </w:rPr>
      </w:pPr>
      <w:r w:rsidRPr="003D6685">
        <w:rPr>
          <w:rFonts w:cs="Arial"/>
          <w:sz w:val="22"/>
          <w:szCs w:val="22"/>
          <w:lang w:val="fr-CA"/>
        </w:rPr>
        <w:t>La mission du Conseil des arts de l’Ontario est de favoriser la création et la production d’œuvres artistiques pour le bien de la population ontarienne.</w:t>
      </w:r>
    </w:p>
    <w:p w:rsidR="00794EE1" w:rsidRPr="00C82417" w:rsidRDefault="00794EE1" w:rsidP="00C82417">
      <w:pPr>
        <w:pStyle w:val="Heading2"/>
        <w:rPr>
          <w:rStyle w:val="ParagraphBold"/>
          <w:rFonts w:cstheme="majorBidi"/>
          <w:b/>
          <w:bCs/>
          <w:sz w:val="26"/>
        </w:rPr>
      </w:pPr>
      <w:bookmarkStart w:id="71" w:name="_Toc468274785"/>
      <w:r w:rsidRPr="00C82417">
        <w:rPr>
          <w:rStyle w:val="ParagraphBold"/>
          <w:rFonts w:cstheme="majorBidi"/>
          <w:b/>
          <w:bCs/>
          <w:sz w:val="26"/>
        </w:rPr>
        <w:t>2. Notre engagement</w:t>
      </w:r>
      <w:bookmarkEnd w:id="71"/>
    </w:p>
    <w:p w:rsidR="00794EE1" w:rsidRPr="003D6685" w:rsidRDefault="00794EE1" w:rsidP="00C82417">
      <w:pPr>
        <w:spacing w:after="240"/>
        <w:rPr>
          <w:rFonts w:cs="Arial"/>
          <w:sz w:val="22"/>
          <w:szCs w:val="22"/>
          <w:lang w:val="fr-CA"/>
        </w:rPr>
      </w:pPr>
      <w:r w:rsidRPr="003D6685">
        <w:rPr>
          <w:rFonts w:cs="Arial"/>
          <w:sz w:val="22"/>
          <w:szCs w:val="22"/>
          <w:lang w:val="fr-CA"/>
        </w:rPr>
        <w:t>Dans l’accomplissement de sa mission, le Conseil des arts de l’O</w:t>
      </w:r>
      <w:r w:rsidRPr="003D6685">
        <w:rPr>
          <w:rStyle w:val="InputfieldsfororganizationCharChar"/>
          <w:rFonts w:ascii="Arial" w:eastAsiaTheme="minorHAnsi" w:hAnsi="Arial" w:cs="Arial"/>
          <w:b w:val="0"/>
          <w:szCs w:val="22"/>
          <w:lang w:val="fr-CA"/>
        </w:rPr>
        <w:t>ntario s’efforce de veiller à ce que ses politiques, pratiques et procédures se conforment aux principes énoncés dans les Normes d’accessibilité pour les services à la clientèle, notamment :</w:t>
      </w:r>
    </w:p>
    <w:p w:rsidR="00794EE1" w:rsidRPr="003D6685" w:rsidRDefault="00794EE1" w:rsidP="00C82417">
      <w:pPr>
        <w:rPr>
          <w:rFonts w:cs="Arial"/>
          <w:sz w:val="22"/>
          <w:szCs w:val="22"/>
          <w:lang w:val="fr-CA"/>
        </w:rPr>
      </w:pPr>
      <w:r w:rsidRPr="003D6685">
        <w:rPr>
          <w:rFonts w:cs="Arial"/>
          <w:sz w:val="22"/>
          <w:szCs w:val="22"/>
          <w:lang w:val="fr-CA"/>
        </w:rPr>
        <w:t>Nos programmes et services doivent être fournis d’une façon qui respecte la dignité et l’indépendance des personnes handicapées.</w:t>
      </w:r>
    </w:p>
    <w:p w:rsidR="00794EE1" w:rsidRPr="003D6685" w:rsidRDefault="00794EE1" w:rsidP="00C82417">
      <w:pPr>
        <w:rPr>
          <w:rFonts w:cs="Arial"/>
          <w:sz w:val="22"/>
          <w:szCs w:val="22"/>
          <w:lang w:val="fr-CA"/>
        </w:rPr>
      </w:pPr>
      <w:r w:rsidRPr="003D6685">
        <w:rPr>
          <w:rFonts w:cs="Arial"/>
          <w:sz w:val="22"/>
          <w:szCs w:val="22"/>
          <w:lang w:val="fr-CA"/>
        </w:rPr>
        <w:t>Les personnes handicapées doivent avoir la même possibilité que les autres personnes d’accéder à nos programmes et services.</w:t>
      </w:r>
    </w:p>
    <w:p w:rsidR="00794EE1" w:rsidRPr="003D6685" w:rsidRDefault="00794EE1" w:rsidP="00C82417">
      <w:pPr>
        <w:spacing w:before="240"/>
        <w:rPr>
          <w:rFonts w:cs="Arial"/>
          <w:b/>
          <w:sz w:val="22"/>
          <w:szCs w:val="22"/>
          <w:lang w:val="fr-CA"/>
        </w:rPr>
      </w:pPr>
      <w:r w:rsidRPr="003D6685">
        <w:rPr>
          <w:rStyle w:val="InputfieldsfororganizationCharChar"/>
          <w:rFonts w:ascii="Arial" w:eastAsiaTheme="minorHAnsi" w:hAnsi="Arial" w:cs="Arial"/>
          <w:b w:val="0"/>
          <w:szCs w:val="22"/>
          <w:lang w:val="fr-CA"/>
        </w:rPr>
        <w:t>Les personnes handicapées sont encouragées à nous contacter pour nous indiquer si la prestation de nos programmes et services peut être assurée d’une manière qui tient mieux compte de leur handicap. Veuillez consulter la section 9 de cette politique pour en savoir plus long sur la façon de nous faire part de vos commentaires.</w:t>
      </w:r>
    </w:p>
    <w:p w:rsidR="00794EE1" w:rsidRPr="00C82417" w:rsidRDefault="00794EE1" w:rsidP="00C82417">
      <w:pPr>
        <w:pStyle w:val="Heading2"/>
        <w:rPr>
          <w:rStyle w:val="ParagraphBold"/>
          <w:rFonts w:cstheme="majorBidi"/>
          <w:b/>
          <w:bCs/>
          <w:sz w:val="26"/>
        </w:rPr>
      </w:pPr>
      <w:bookmarkStart w:id="72" w:name="_Toc468274786"/>
      <w:r w:rsidRPr="00C82417">
        <w:rPr>
          <w:rStyle w:val="ParagraphBold"/>
          <w:rFonts w:cstheme="majorBidi"/>
          <w:b/>
          <w:bCs/>
          <w:sz w:val="26"/>
        </w:rPr>
        <w:t>3. Communication</w:t>
      </w:r>
      <w:bookmarkEnd w:id="72"/>
    </w:p>
    <w:p w:rsidR="00794EE1" w:rsidRPr="003D6685" w:rsidRDefault="00794EE1" w:rsidP="00C82417">
      <w:pPr>
        <w:rPr>
          <w:rFonts w:cs="Arial"/>
          <w:sz w:val="22"/>
          <w:szCs w:val="22"/>
          <w:lang w:val="fr-CA"/>
        </w:rPr>
      </w:pPr>
      <w:r w:rsidRPr="003D6685">
        <w:rPr>
          <w:rFonts w:cs="Arial"/>
          <w:sz w:val="22"/>
          <w:szCs w:val="22"/>
          <w:lang w:val="fr-CA"/>
        </w:rPr>
        <w:t xml:space="preserve">Nous communiquons avec les personnes handicapées d’une manière qui tient compte de leur handicap. </w:t>
      </w:r>
    </w:p>
    <w:p w:rsidR="00794EE1" w:rsidRPr="003D6685" w:rsidRDefault="00794EE1" w:rsidP="00C82417">
      <w:pPr>
        <w:spacing w:before="240"/>
        <w:rPr>
          <w:rFonts w:cs="Arial"/>
          <w:sz w:val="22"/>
          <w:szCs w:val="22"/>
          <w:lang w:val="fr-CA"/>
        </w:rPr>
      </w:pPr>
      <w:r w:rsidRPr="003D6685">
        <w:rPr>
          <w:rFonts w:cs="Arial"/>
          <w:sz w:val="22"/>
          <w:szCs w:val="22"/>
          <w:lang w:val="fr-CA"/>
        </w:rPr>
        <w:t xml:space="preserve">Nous communiquons avec les membres du public en personne, par écrit, par courriel, par téléphone et par des services de retransmission. </w:t>
      </w:r>
    </w:p>
    <w:p w:rsidR="00794EE1" w:rsidRPr="00C82417" w:rsidRDefault="00794EE1" w:rsidP="00C82417">
      <w:pPr>
        <w:spacing w:before="240" w:after="240"/>
        <w:rPr>
          <w:rStyle w:val="ParagraphBold"/>
          <w:rFonts w:cs="Arial"/>
          <w:b w:val="0"/>
          <w:bCs w:val="0"/>
          <w:sz w:val="22"/>
          <w:szCs w:val="22"/>
          <w:lang w:val="fr-CA"/>
        </w:rPr>
      </w:pPr>
      <w:r w:rsidRPr="003D6685">
        <w:rPr>
          <w:rFonts w:cs="Arial"/>
          <w:sz w:val="22"/>
          <w:szCs w:val="22"/>
          <w:lang w:val="fr-CA"/>
        </w:rPr>
        <w:t xml:space="preserve">Nous formons le personnel en communication avec le public sur les façons d’interagir et de communiquer avec des personnes ayant différents types de handicaps. </w:t>
      </w:r>
    </w:p>
    <w:p w:rsidR="00794EE1" w:rsidRPr="00C82417" w:rsidRDefault="00794EE1" w:rsidP="00C82417">
      <w:pPr>
        <w:pStyle w:val="Heading2"/>
        <w:rPr>
          <w:rStyle w:val="ParagraphBold"/>
          <w:rFonts w:cstheme="majorBidi"/>
          <w:b/>
          <w:bCs/>
          <w:sz w:val="26"/>
        </w:rPr>
      </w:pPr>
      <w:bookmarkStart w:id="73" w:name="_Toc468274787"/>
      <w:r w:rsidRPr="00C82417">
        <w:rPr>
          <w:rStyle w:val="ParagraphBold"/>
          <w:rFonts w:cstheme="majorBidi"/>
          <w:b/>
          <w:bCs/>
          <w:sz w:val="26"/>
        </w:rPr>
        <w:t xml:space="preserve">4. </w:t>
      </w:r>
      <w:proofErr w:type="spellStart"/>
      <w:r w:rsidRPr="00C82417">
        <w:rPr>
          <w:rStyle w:val="ParagraphBold"/>
          <w:rFonts w:cstheme="majorBidi"/>
          <w:b/>
          <w:bCs/>
          <w:sz w:val="26"/>
        </w:rPr>
        <w:t>Appareils</w:t>
      </w:r>
      <w:proofErr w:type="spellEnd"/>
      <w:r w:rsidRPr="00C82417">
        <w:rPr>
          <w:rStyle w:val="ParagraphBold"/>
          <w:rFonts w:cstheme="majorBidi"/>
          <w:b/>
          <w:bCs/>
          <w:sz w:val="26"/>
        </w:rPr>
        <w:t xml:space="preserve"> </w:t>
      </w:r>
      <w:proofErr w:type="spellStart"/>
      <w:r w:rsidRPr="00C82417">
        <w:rPr>
          <w:rStyle w:val="ParagraphBold"/>
          <w:rFonts w:cstheme="majorBidi"/>
          <w:b/>
          <w:bCs/>
          <w:sz w:val="26"/>
        </w:rPr>
        <w:t>fonctionnels</w:t>
      </w:r>
      <w:bookmarkEnd w:id="73"/>
      <w:proofErr w:type="spellEnd"/>
    </w:p>
    <w:p w:rsidR="00794EE1" w:rsidRPr="003D6685" w:rsidRDefault="00794EE1" w:rsidP="00C82417">
      <w:pPr>
        <w:spacing w:after="240"/>
        <w:rPr>
          <w:rFonts w:cs="Arial"/>
          <w:sz w:val="22"/>
          <w:szCs w:val="22"/>
          <w:lang w:val="fr-CA"/>
        </w:rPr>
      </w:pPr>
      <w:r w:rsidRPr="003D6685">
        <w:rPr>
          <w:rFonts w:cs="Arial"/>
          <w:sz w:val="22"/>
          <w:szCs w:val="22"/>
          <w:lang w:val="fr-CA"/>
        </w:rPr>
        <w:t>Nous nous engageons à servir les personnes handicapées qui utilisent des appareils fonctionnels pour obtenir accès à nos programmes et services.</w:t>
      </w:r>
    </w:p>
    <w:p w:rsidR="00794EE1" w:rsidRPr="003D6685" w:rsidRDefault="00794EE1" w:rsidP="00C82417">
      <w:pPr>
        <w:spacing w:after="240"/>
        <w:rPr>
          <w:rFonts w:cs="Arial"/>
          <w:sz w:val="22"/>
          <w:szCs w:val="22"/>
          <w:lang w:val="fr-CA"/>
        </w:rPr>
      </w:pPr>
      <w:r w:rsidRPr="003D6685">
        <w:rPr>
          <w:rFonts w:cs="Arial"/>
          <w:sz w:val="22"/>
          <w:szCs w:val="22"/>
          <w:lang w:val="fr-CA"/>
        </w:rPr>
        <w:lastRenderedPageBreak/>
        <w:t>Notre personnel reçoit une formation sur l’utilisation des appareils fonctionnels disponibles dans nos bureaux.</w:t>
      </w:r>
    </w:p>
    <w:p w:rsidR="00794EE1" w:rsidRPr="00C82417" w:rsidRDefault="00794EE1" w:rsidP="00C82417">
      <w:pPr>
        <w:pStyle w:val="Heading2"/>
        <w:rPr>
          <w:rStyle w:val="ParagraphBold"/>
          <w:rFonts w:cstheme="majorBidi"/>
          <w:b/>
          <w:bCs/>
          <w:sz w:val="26"/>
        </w:rPr>
      </w:pPr>
      <w:bookmarkStart w:id="74" w:name="_Toc468274788"/>
      <w:r w:rsidRPr="00C82417">
        <w:rPr>
          <w:rStyle w:val="ParagraphBold"/>
          <w:rFonts w:cstheme="majorBidi"/>
          <w:b/>
          <w:bCs/>
          <w:sz w:val="26"/>
        </w:rPr>
        <w:t xml:space="preserve">5. </w:t>
      </w:r>
      <w:proofErr w:type="spellStart"/>
      <w:r w:rsidRPr="00C82417">
        <w:rPr>
          <w:rStyle w:val="ParagraphBold"/>
          <w:rFonts w:cstheme="majorBidi"/>
          <w:b/>
          <w:bCs/>
          <w:sz w:val="26"/>
        </w:rPr>
        <w:t>Animaux</w:t>
      </w:r>
      <w:proofErr w:type="spellEnd"/>
      <w:r w:rsidRPr="00C82417">
        <w:rPr>
          <w:rStyle w:val="ParagraphBold"/>
          <w:rFonts w:cstheme="majorBidi"/>
          <w:b/>
          <w:bCs/>
          <w:sz w:val="26"/>
        </w:rPr>
        <w:t xml:space="preserve"> </w:t>
      </w:r>
      <w:proofErr w:type="spellStart"/>
      <w:r w:rsidRPr="00C82417">
        <w:rPr>
          <w:rStyle w:val="ParagraphBold"/>
          <w:rFonts w:cstheme="majorBidi"/>
          <w:b/>
          <w:bCs/>
          <w:sz w:val="26"/>
        </w:rPr>
        <w:t>d’assistance</w:t>
      </w:r>
      <w:bookmarkEnd w:id="74"/>
      <w:proofErr w:type="spellEnd"/>
    </w:p>
    <w:p w:rsidR="00794EE1" w:rsidRPr="003D6685" w:rsidRDefault="00794EE1" w:rsidP="00C82417">
      <w:pPr>
        <w:rPr>
          <w:rFonts w:cs="Arial"/>
          <w:sz w:val="22"/>
          <w:szCs w:val="22"/>
          <w:lang w:val="fr-CA"/>
        </w:rPr>
      </w:pPr>
      <w:r w:rsidRPr="003D6685">
        <w:rPr>
          <w:rFonts w:cs="Arial"/>
          <w:sz w:val="22"/>
          <w:szCs w:val="22"/>
          <w:lang w:val="fr-CA"/>
        </w:rPr>
        <w:t>Nous savons que certaines personnes handicapées ont besoin d’animaux d’assistance pour accéder à nos programmes et services. Ces personnes peuvent entrer dans nos bureaux avec leur animal d’assistance.</w:t>
      </w:r>
    </w:p>
    <w:p w:rsidR="00794EE1" w:rsidRPr="003D6685" w:rsidRDefault="00794EE1" w:rsidP="00C82417">
      <w:pPr>
        <w:pStyle w:val="Heading2"/>
        <w:rPr>
          <w:lang w:val="fr-CA"/>
        </w:rPr>
      </w:pPr>
      <w:bookmarkStart w:id="75" w:name="_Toc468274789"/>
      <w:r w:rsidRPr="003D6685">
        <w:rPr>
          <w:lang w:val="fr-CA"/>
        </w:rPr>
        <w:t>6. Personnes de soutien</w:t>
      </w:r>
      <w:bookmarkEnd w:id="75"/>
    </w:p>
    <w:p w:rsidR="00794EE1" w:rsidRPr="003D6685" w:rsidRDefault="00794EE1" w:rsidP="00C82417">
      <w:pPr>
        <w:rPr>
          <w:rStyle w:val="InputfieldsfororganizationCharChar"/>
          <w:rFonts w:ascii="Arial" w:eastAsiaTheme="minorHAnsi" w:hAnsi="Arial" w:cs="Arial"/>
          <w:b w:val="0"/>
          <w:szCs w:val="22"/>
          <w:lang w:val="fr-CA"/>
        </w:rPr>
      </w:pPr>
      <w:r w:rsidRPr="003D6685">
        <w:rPr>
          <w:rStyle w:val="InputfieldsfororganizationCharChar"/>
          <w:rFonts w:ascii="Arial" w:eastAsiaTheme="minorHAnsi" w:hAnsi="Arial" w:cs="Arial"/>
          <w:b w:val="0"/>
          <w:szCs w:val="22"/>
          <w:lang w:val="fr-CA"/>
        </w:rPr>
        <w:t>Nous savons que certaines personnes handicapées dépendent de personnes de soutien pour accéder à nos programmes et services. De telles personnes handicapées peuvent entrer dans nos bureaux avec leur personne de soutien. Elles ne seront aucunement privées de leur personne de soutien une fois dans nos bureaux.</w:t>
      </w:r>
    </w:p>
    <w:p w:rsidR="00794EE1" w:rsidRPr="003D6685" w:rsidRDefault="00794EE1" w:rsidP="00C82417">
      <w:pPr>
        <w:spacing w:before="240"/>
        <w:rPr>
          <w:rStyle w:val="InputfieldsfororganizationCharChar"/>
          <w:rFonts w:ascii="Arial" w:eastAsiaTheme="minorHAnsi" w:hAnsi="Arial" w:cs="Arial"/>
          <w:b w:val="0"/>
          <w:szCs w:val="22"/>
          <w:lang w:val="fr-CA"/>
        </w:rPr>
      </w:pPr>
      <w:r w:rsidRPr="003D6685">
        <w:rPr>
          <w:rStyle w:val="InputfieldsfororganizationCharChar"/>
          <w:rFonts w:ascii="Arial" w:eastAsiaTheme="minorHAnsi" w:hAnsi="Arial" w:cs="Arial"/>
          <w:b w:val="0"/>
          <w:szCs w:val="22"/>
          <w:lang w:val="fr-CA"/>
        </w:rPr>
        <w:t>Nous pouvons demander aux personnes de soutien qui accompagnent ou assistent des personnes handicapées de se conformer à nos politiques de conflit d’intérêts et de confidentialité.</w:t>
      </w:r>
    </w:p>
    <w:p w:rsidR="00794EE1" w:rsidRPr="00C82417" w:rsidRDefault="00794EE1" w:rsidP="00C82417">
      <w:pPr>
        <w:spacing w:before="240" w:after="240"/>
        <w:rPr>
          <w:rFonts w:cs="Arial"/>
          <w:b/>
          <w:sz w:val="22"/>
          <w:szCs w:val="22"/>
          <w:lang w:val="fr-CA"/>
        </w:rPr>
      </w:pPr>
      <w:r w:rsidRPr="003D6685">
        <w:rPr>
          <w:rStyle w:val="InputfieldsfororganizationCharChar"/>
          <w:rFonts w:ascii="Arial" w:eastAsiaTheme="minorHAnsi" w:hAnsi="Arial" w:cs="Arial"/>
          <w:b w:val="0"/>
          <w:szCs w:val="22"/>
          <w:lang w:val="fr-CA"/>
        </w:rPr>
        <w:t>Lorsque des personnes de soutien sont nécessaires (comme des interprètes gestuels, sous-titreurs en temps réel, accompagnateurs) pour « les » réunions, consultations, activités ou séances d’information organisées par le Conseil des arts de l’Ontario, le Conseil des arts de l’Ontario défraie directement sur demande le temps et les frais de déplacement des personnes de soutien, conformément aux lignes directrices sur les déplacements et l’hébergement du gouvernement de l’Ontario.</w:t>
      </w:r>
    </w:p>
    <w:p w:rsidR="00794EE1" w:rsidRPr="00C82417" w:rsidRDefault="00794EE1" w:rsidP="00C82417">
      <w:pPr>
        <w:pStyle w:val="Heading2"/>
      </w:pPr>
      <w:bookmarkStart w:id="76" w:name="_Toc468274790"/>
      <w:r w:rsidRPr="00C82417">
        <w:rPr>
          <w:rStyle w:val="ParagraphBold"/>
          <w:rFonts w:cstheme="majorBidi"/>
          <w:b/>
          <w:bCs/>
          <w:sz w:val="26"/>
        </w:rPr>
        <w:t xml:space="preserve">7. Avis </w:t>
      </w:r>
      <w:proofErr w:type="spellStart"/>
      <w:r w:rsidRPr="00C82417">
        <w:rPr>
          <w:rStyle w:val="ParagraphBold"/>
          <w:rFonts w:cstheme="majorBidi"/>
          <w:b/>
          <w:bCs/>
          <w:sz w:val="26"/>
        </w:rPr>
        <w:t>d’interruption</w:t>
      </w:r>
      <w:proofErr w:type="spellEnd"/>
      <w:r w:rsidRPr="00C82417">
        <w:rPr>
          <w:rStyle w:val="ParagraphBold"/>
          <w:rFonts w:cstheme="majorBidi"/>
          <w:b/>
          <w:bCs/>
          <w:sz w:val="26"/>
        </w:rPr>
        <w:t xml:space="preserve"> </w:t>
      </w:r>
      <w:proofErr w:type="spellStart"/>
      <w:r w:rsidRPr="00C82417">
        <w:rPr>
          <w:rStyle w:val="ParagraphBold"/>
          <w:rFonts w:cstheme="majorBidi"/>
          <w:b/>
          <w:bCs/>
          <w:sz w:val="26"/>
        </w:rPr>
        <w:t>temporaire</w:t>
      </w:r>
      <w:proofErr w:type="spellEnd"/>
      <w:r w:rsidRPr="00C82417">
        <w:rPr>
          <w:rStyle w:val="ParagraphBold"/>
          <w:rFonts w:cstheme="majorBidi"/>
          <w:b/>
          <w:bCs/>
          <w:sz w:val="26"/>
        </w:rPr>
        <w:t xml:space="preserve"> de service</w:t>
      </w:r>
      <w:bookmarkEnd w:id="76"/>
    </w:p>
    <w:p w:rsidR="00794EE1" w:rsidRPr="003D6685" w:rsidRDefault="00794EE1" w:rsidP="00C82417">
      <w:pPr>
        <w:rPr>
          <w:rFonts w:cs="Arial"/>
          <w:b/>
          <w:sz w:val="22"/>
          <w:szCs w:val="22"/>
          <w:lang w:val="fr-CA"/>
        </w:rPr>
      </w:pPr>
      <w:r w:rsidRPr="003D6685">
        <w:rPr>
          <w:rStyle w:val="InputfieldsfororganizationCharChar"/>
          <w:rFonts w:ascii="Arial" w:eastAsiaTheme="minorHAnsi" w:hAnsi="Arial" w:cs="Arial"/>
          <w:b w:val="0"/>
          <w:szCs w:val="22"/>
          <w:lang w:val="fr-CA"/>
        </w:rPr>
        <w:t>Le Conseil des arts de l’Ontario avise le public en cas d’interruption prévue ou inattendue de ses locaux ou services auxquels ont habituellement accès les personnes handicapées. L’avis d’interruption précise le motif de l’interruption, sa durée et les locaux ou services de remplacement, le cas échéant.</w:t>
      </w:r>
    </w:p>
    <w:p w:rsidR="00794EE1" w:rsidRPr="003D6685" w:rsidRDefault="00794EE1" w:rsidP="00C82417">
      <w:pPr>
        <w:spacing w:before="240" w:after="240"/>
        <w:rPr>
          <w:rFonts w:cs="Arial"/>
          <w:sz w:val="22"/>
          <w:szCs w:val="22"/>
          <w:lang w:val="fr-CA"/>
        </w:rPr>
      </w:pPr>
      <w:r w:rsidRPr="003D6685">
        <w:rPr>
          <w:rFonts w:cs="Arial"/>
          <w:sz w:val="22"/>
          <w:szCs w:val="22"/>
          <w:lang w:val="fr-CA"/>
        </w:rPr>
        <w:t xml:space="preserve">L’avis d’interruption est généralement affiché à toutes les entrées de nos bureaux. Selon la nature de l’interruption, l’avis peut également être donné par message téléphonique ou sur le site Web du CAO. </w:t>
      </w:r>
    </w:p>
    <w:p w:rsidR="00794EE1" w:rsidRPr="00C82417" w:rsidRDefault="00794EE1" w:rsidP="00C82417">
      <w:pPr>
        <w:pStyle w:val="Heading2"/>
        <w:rPr>
          <w:rStyle w:val="ParagraphBold"/>
          <w:rFonts w:cstheme="majorBidi"/>
          <w:b/>
          <w:bCs/>
          <w:sz w:val="26"/>
        </w:rPr>
      </w:pPr>
      <w:r w:rsidRPr="00C82417">
        <w:t xml:space="preserve"> </w:t>
      </w:r>
      <w:bookmarkStart w:id="77" w:name="_Toc468274791"/>
      <w:r w:rsidRPr="00C82417">
        <w:rPr>
          <w:rStyle w:val="ParagraphBold"/>
          <w:rFonts w:cstheme="majorBidi"/>
          <w:b/>
          <w:bCs/>
          <w:sz w:val="26"/>
        </w:rPr>
        <w:t>8. Formation du personnel</w:t>
      </w:r>
      <w:bookmarkEnd w:id="77"/>
    </w:p>
    <w:p w:rsidR="00794EE1" w:rsidRPr="003D6685" w:rsidRDefault="00794EE1" w:rsidP="00C82417">
      <w:pPr>
        <w:rPr>
          <w:rFonts w:cs="Arial"/>
          <w:b/>
          <w:bCs/>
          <w:color w:val="000000"/>
          <w:sz w:val="22"/>
          <w:szCs w:val="22"/>
          <w:lang w:val="fr-CA"/>
        </w:rPr>
      </w:pPr>
      <w:r w:rsidRPr="003D6685">
        <w:rPr>
          <w:rStyle w:val="InputfieldsfororganizationCharChar"/>
          <w:rFonts w:ascii="Arial" w:eastAsiaTheme="minorHAnsi" w:hAnsi="Arial" w:cs="Arial"/>
          <w:b w:val="0"/>
          <w:szCs w:val="22"/>
          <w:lang w:val="fr-CA"/>
        </w:rPr>
        <w:t>Le Conseil des arts de l’Ontario forme son personnel en contact avec le public ainsi que celui chargé de l’élaboration et de l’approbation de ses politiques, pratiques et procédures en matière de services au public au sujet de la prestation de services aux personnes handicapées.</w:t>
      </w:r>
      <w:r w:rsidRPr="003D6685">
        <w:rPr>
          <w:rFonts w:cs="Arial"/>
          <w:b/>
          <w:sz w:val="22"/>
          <w:szCs w:val="22"/>
          <w:lang w:val="fr-CA"/>
        </w:rPr>
        <w:t xml:space="preserve"> </w:t>
      </w:r>
    </w:p>
    <w:p w:rsidR="00794EE1" w:rsidRPr="003D6685" w:rsidRDefault="00794EE1" w:rsidP="00C82417">
      <w:pPr>
        <w:spacing w:before="240" w:after="240"/>
        <w:rPr>
          <w:rFonts w:cs="Arial"/>
          <w:sz w:val="22"/>
          <w:szCs w:val="22"/>
          <w:lang w:val="fr-CA"/>
        </w:rPr>
      </w:pPr>
      <w:r w:rsidRPr="003D6685">
        <w:rPr>
          <w:rFonts w:cs="Arial"/>
          <w:sz w:val="22"/>
          <w:szCs w:val="22"/>
          <w:lang w:val="fr-CA"/>
        </w:rPr>
        <w:t>Le personnel est formé de façon permanente lorsque des modifications sont apportées à ces politiques, pratiques et procédures. Le personnel nouvellement embauché est formé dans le cadre de son orientation initiale.</w:t>
      </w:r>
    </w:p>
    <w:p w:rsidR="00794EE1" w:rsidRPr="003D6685" w:rsidRDefault="00794EE1" w:rsidP="00C82417">
      <w:pPr>
        <w:spacing w:before="600"/>
        <w:rPr>
          <w:rFonts w:cs="Arial"/>
          <w:sz w:val="22"/>
          <w:szCs w:val="22"/>
          <w:lang w:val="fr-CA"/>
        </w:rPr>
      </w:pPr>
      <w:r w:rsidRPr="003D6685">
        <w:rPr>
          <w:rFonts w:cs="Arial"/>
          <w:sz w:val="22"/>
          <w:szCs w:val="22"/>
          <w:lang w:val="fr-CA"/>
        </w:rPr>
        <w:lastRenderedPageBreak/>
        <w:t xml:space="preserve">La formation comprend les éléments suivants : </w:t>
      </w:r>
    </w:p>
    <w:p w:rsidR="00794EE1" w:rsidRPr="00422CB5" w:rsidRDefault="00794EE1" w:rsidP="00C82417">
      <w:pPr>
        <w:pStyle w:val="ListParagraph"/>
        <w:numPr>
          <w:ilvl w:val="0"/>
          <w:numId w:val="45"/>
        </w:numPr>
        <w:rPr>
          <w:rFonts w:ascii="Arial" w:hAnsi="Arial" w:cs="Arial"/>
          <w:b/>
          <w:lang w:val="fr-CA"/>
        </w:rPr>
      </w:pPr>
      <w:r w:rsidRPr="00422CB5">
        <w:rPr>
          <w:rStyle w:val="InputfieldsfororganizationCharChar"/>
          <w:rFonts w:ascii="Arial" w:eastAsiaTheme="minorHAnsi" w:hAnsi="Arial" w:cs="Arial"/>
          <w:b w:val="0"/>
          <w:szCs w:val="22"/>
          <w:lang w:val="fr-CA"/>
        </w:rPr>
        <w:t xml:space="preserve">un examen de cette politique et des pratiques et procédures se rapportant aux </w:t>
      </w:r>
      <w:proofErr w:type="spellStart"/>
      <w:r w:rsidRPr="00422CB5">
        <w:rPr>
          <w:rStyle w:val="InputfieldsfororganizationCharChar"/>
          <w:rFonts w:ascii="Arial" w:eastAsiaTheme="minorHAnsi" w:hAnsi="Arial" w:cs="Arial"/>
          <w:b w:val="0"/>
          <w:szCs w:val="22"/>
          <w:lang w:val="fr-CA"/>
        </w:rPr>
        <w:t>nomes</w:t>
      </w:r>
      <w:proofErr w:type="spellEnd"/>
      <w:r w:rsidRPr="00422CB5">
        <w:rPr>
          <w:rStyle w:val="InputfieldsfororganizationCharChar"/>
          <w:rFonts w:ascii="Arial" w:eastAsiaTheme="minorHAnsi" w:hAnsi="Arial" w:cs="Arial"/>
          <w:b w:val="0"/>
          <w:szCs w:val="22"/>
          <w:lang w:val="fr-CA"/>
        </w:rPr>
        <w:t xml:space="preserve"> d’accessibilité pour les services à la clientèle;</w:t>
      </w:r>
    </w:p>
    <w:p w:rsidR="00794EE1" w:rsidRPr="00422CB5" w:rsidRDefault="00794EE1" w:rsidP="00C82417">
      <w:pPr>
        <w:pStyle w:val="ListParagraph"/>
        <w:numPr>
          <w:ilvl w:val="0"/>
          <w:numId w:val="45"/>
        </w:numPr>
        <w:rPr>
          <w:rFonts w:ascii="Arial" w:hAnsi="Arial" w:cs="Arial"/>
          <w:lang w:val="fr-CA"/>
        </w:rPr>
      </w:pPr>
      <w:r w:rsidRPr="00422CB5">
        <w:rPr>
          <w:rFonts w:ascii="Arial" w:hAnsi="Arial" w:cs="Arial"/>
          <w:lang w:val="fr-CA"/>
        </w:rPr>
        <w:t xml:space="preserve">les buts de la </w:t>
      </w:r>
      <w:r w:rsidRPr="00422CB5">
        <w:rPr>
          <w:rFonts w:ascii="Arial" w:hAnsi="Arial" w:cs="Arial"/>
          <w:i/>
          <w:lang w:val="fr-CA"/>
        </w:rPr>
        <w:t xml:space="preserve">Loi de 2005 sur l’accessibilité pour les personnes handicapées de l’Ontario </w:t>
      </w:r>
      <w:r w:rsidRPr="00422CB5">
        <w:rPr>
          <w:rFonts w:ascii="Arial" w:hAnsi="Arial" w:cs="Arial"/>
          <w:lang w:val="fr-CA"/>
        </w:rPr>
        <w:t>et les exigences des Normes d’accessibilité pour les services à la clientèle;</w:t>
      </w:r>
    </w:p>
    <w:p w:rsidR="00794EE1" w:rsidRPr="00422CB5" w:rsidRDefault="00794EE1" w:rsidP="00C82417">
      <w:pPr>
        <w:pStyle w:val="ListParagraph"/>
        <w:numPr>
          <w:ilvl w:val="0"/>
          <w:numId w:val="45"/>
        </w:numPr>
        <w:rPr>
          <w:rFonts w:ascii="Arial" w:hAnsi="Arial" w:cs="Arial"/>
          <w:lang w:val="fr-CA"/>
        </w:rPr>
      </w:pPr>
      <w:r w:rsidRPr="00422CB5">
        <w:rPr>
          <w:rFonts w:ascii="Arial" w:hAnsi="Arial" w:cs="Arial"/>
          <w:lang w:val="fr-CA"/>
        </w:rPr>
        <w:t>les interactions et la communication avec des personnes ayant différents types de handicap, y compris celles utilisant un appareil fonctionnel, un animal d’assistance ou une personne de soutien;</w:t>
      </w:r>
    </w:p>
    <w:p w:rsidR="00794EE1" w:rsidRPr="00422CB5" w:rsidRDefault="00794EE1" w:rsidP="00C82417">
      <w:pPr>
        <w:pStyle w:val="ListParagraph"/>
        <w:numPr>
          <w:ilvl w:val="0"/>
          <w:numId w:val="45"/>
        </w:numPr>
        <w:rPr>
          <w:rFonts w:ascii="Arial" w:hAnsi="Arial" w:cs="Arial"/>
          <w:lang w:val="fr-CA"/>
        </w:rPr>
      </w:pPr>
      <w:r w:rsidRPr="00422CB5">
        <w:rPr>
          <w:rFonts w:ascii="Arial" w:hAnsi="Arial" w:cs="Arial"/>
          <w:lang w:val="fr-CA"/>
        </w:rPr>
        <w:t>l’utilisation des appareils ou accessoires fonctionnels disponibles dans nos bureaux ou autrement qui peuvent aider à la prestation de programmes ou de services aux personnes handicapées;</w:t>
      </w:r>
    </w:p>
    <w:p w:rsidR="00794EE1" w:rsidRPr="00422CB5" w:rsidRDefault="00794EE1" w:rsidP="00C82417">
      <w:pPr>
        <w:pStyle w:val="ListParagraph"/>
        <w:numPr>
          <w:ilvl w:val="0"/>
          <w:numId w:val="45"/>
        </w:numPr>
        <w:rPr>
          <w:rFonts w:ascii="Arial" w:hAnsi="Arial" w:cs="Arial"/>
          <w:lang w:val="fr-CA"/>
        </w:rPr>
      </w:pPr>
      <w:r w:rsidRPr="00422CB5">
        <w:rPr>
          <w:rFonts w:ascii="Arial" w:hAnsi="Arial" w:cs="Arial"/>
          <w:lang w:val="fr-CA"/>
        </w:rPr>
        <w:t>ce qu’il faut faire lorsqu’une personne handicapée a de la difficulté à accéder à des programmes ou services du Conseil des arts de l’Ontario.</w:t>
      </w:r>
    </w:p>
    <w:p w:rsidR="00794EE1" w:rsidRPr="003D6685" w:rsidRDefault="00794EE1" w:rsidP="00C82417">
      <w:pPr>
        <w:rPr>
          <w:rFonts w:cs="Arial"/>
          <w:sz w:val="22"/>
          <w:szCs w:val="22"/>
          <w:lang w:val="fr-CA"/>
        </w:rPr>
      </w:pPr>
      <w:r w:rsidRPr="003D6685">
        <w:rPr>
          <w:rFonts w:cs="Arial"/>
          <w:sz w:val="22"/>
          <w:szCs w:val="22"/>
          <w:lang w:val="fr-CA"/>
        </w:rPr>
        <w:t xml:space="preserve">Le Conseil des arts de l’Ontario conserve un dossier de la formation qu’il dispense. </w:t>
      </w:r>
    </w:p>
    <w:p w:rsidR="00794EE1" w:rsidRPr="00C82417" w:rsidRDefault="00794EE1" w:rsidP="00C82417">
      <w:pPr>
        <w:pStyle w:val="Heading2"/>
        <w:rPr>
          <w:rStyle w:val="ParagraphBold"/>
          <w:rFonts w:cstheme="majorBidi"/>
          <w:b/>
          <w:bCs/>
          <w:sz w:val="26"/>
        </w:rPr>
      </w:pPr>
      <w:bookmarkStart w:id="78" w:name="_Toc468274792"/>
      <w:r w:rsidRPr="00C82417">
        <w:rPr>
          <w:rStyle w:val="ParagraphBold"/>
          <w:rFonts w:cstheme="majorBidi"/>
          <w:b/>
          <w:bCs/>
          <w:sz w:val="26"/>
        </w:rPr>
        <w:t xml:space="preserve">9. </w:t>
      </w:r>
      <w:proofErr w:type="spellStart"/>
      <w:r w:rsidRPr="00C82417">
        <w:rPr>
          <w:rStyle w:val="ParagraphBold"/>
          <w:rFonts w:cstheme="majorBidi"/>
          <w:b/>
          <w:bCs/>
          <w:sz w:val="26"/>
        </w:rPr>
        <w:t>Commentaires</w:t>
      </w:r>
      <w:proofErr w:type="spellEnd"/>
      <w:r w:rsidRPr="00C82417">
        <w:rPr>
          <w:rStyle w:val="ParagraphBold"/>
          <w:rFonts w:cstheme="majorBidi"/>
          <w:b/>
          <w:bCs/>
          <w:sz w:val="26"/>
        </w:rPr>
        <w:t xml:space="preserve"> du public</w:t>
      </w:r>
      <w:bookmarkEnd w:id="78"/>
    </w:p>
    <w:p w:rsidR="00794EE1" w:rsidRPr="003D6685" w:rsidRDefault="00794EE1" w:rsidP="00C82417">
      <w:pPr>
        <w:rPr>
          <w:rFonts w:cs="Arial"/>
          <w:sz w:val="22"/>
          <w:szCs w:val="22"/>
          <w:lang w:val="fr-CA"/>
        </w:rPr>
      </w:pPr>
      <w:r w:rsidRPr="003D6685">
        <w:rPr>
          <w:rFonts w:cs="Arial"/>
          <w:sz w:val="22"/>
          <w:szCs w:val="22"/>
          <w:lang w:val="fr-CA"/>
        </w:rPr>
        <w:t>L’objectif à long terme de la présente politique est de répondre aux attentes en matière de prestation de services tout en servant les personnes handicapées. Nous accueillons avec plaisir les commentaires sur nos services et sur la mesure dans laquelle nous répondons à ces attentes.</w:t>
      </w:r>
    </w:p>
    <w:p w:rsidR="00794EE1" w:rsidRPr="003D6685" w:rsidRDefault="00794EE1" w:rsidP="00C82417">
      <w:pPr>
        <w:spacing w:before="240"/>
        <w:rPr>
          <w:rFonts w:cs="Arial"/>
          <w:sz w:val="22"/>
          <w:szCs w:val="22"/>
          <w:lang w:val="fr-CA"/>
        </w:rPr>
      </w:pPr>
      <w:r w:rsidRPr="003D6685">
        <w:rPr>
          <w:rFonts w:cs="Arial"/>
          <w:sz w:val="22"/>
          <w:szCs w:val="22"/>
          <w:lang w:val="fr-CA"/>
        </w:rPr>
        <w:t xml:space="preserve">Le Conseil des arts de l’Ontario avise le public des moyens que l’on peut utiliser pour faire part de commentaires. Lorsqu’un moyen n’est pas approprié, on peut demander d’utiliser un autre moyen. La confidentialité des auteurs des commentaires est respectée. Tous les commentaires sont étudiés afin de déterminer les mesures à prendre pour améliorer l’accès à nos programmes et services. </w:t>
      </w:r>
    </w:p>
    <w:p w:rsidR="00794EE1" w:rsidRPr="003D6685" w:rsidRDefault="00794EE1" w:rsidP="00C82417">
      <w:pPr>
        <w:spacing w:before="240"/>
        <w:rPr>
          <w:rStyle w:val="InputfieldsfororganizationCharChar"/>
          <w:rFonts w:ascii="Arial" w:eastAsiaTheme="minorHAnsi" w:hAnsi="Arial" w:cs="Arial"/>
          <w:b w:val="0"/>
          <w:szCs w:val="22"/>
          <w:lang w:val="fr-CA"/>
        </w:rPr>
      </w:pPr>
      <w:r w:rsidRPr="003D6685">
        <w:rPr>
          <w:rFonts w:cs="Arial"/>
          <w:sz w:val="22"/>
          <w:szCs w:val="22"/>
          <w:lang w:val="fr-CA"/>
        </w:rPr>
        <w:t>Les commentaires sont acheminés à la directrice des ressources humaines du Conseil des arts de l’Ontario et sont traités conformément à nos procédures administratives et dans les délais habituels pour les plaintes. Lorsque cela est possible, on traite les plaintes immédiatement. Il se peut toutefois que certaines plaintes exigent plus de temps à traiter et qu’elles doivent être étudiées à un palier supérieur.</w:t>
      </w:r>
    </w:p>
    <w:p w:rsidR="00794EE1" w:rsidRPr="003D6685" w:rsidRDefault="00794EE1" w:rsidP="00C82417">
      <w:pPr>
        <w:spacing w:before="240"/>
        <w:rPr>
          <w:rStyle w:val="InputfieldsfororganizationCharChar"/>
          <w:rFonts w:ascii="Arial" w:eastAsiaTheme="minorHAnsi" w:hAnsi="Arial" w:cs="Arial"/>
          <w:b w:val="0"/>
          <w:bCs w:val="0"/>
          <w:i/>
          <w:iCs/>
          <w:szCs w:val="22"/>
          <w:lang w:val="fr-CA"/>
        </w:rPr>
      </w:pPr>
      <w:r w:rsidRPr="003D6685">
        <w:rPr>
          <w:rStyle w:val="InputfieldsfororganizationCharChar"/>
          <w:rFonts w:ascii="Arial" w:eastAsiaTheme="minorHAnsi" w:hAnsi="Arial" w:cs="Arial"/>
          <w:b w:val="0"/>
          <w:szCs w:val="22"/>
          <w:lang w:val="fr-CA"/>
        </w:rPr>
        <w:t xml:space="preserve">On s’efforce de fournir des réponses aux plaintes sous une forme accessible par la personne qui a fait la plainte. </w:t>
      </w:r>
    </w:p>
    <w:p w:rsidR="00794EE1" w:rsidRPr="00C82417" w:rsidRDefault="00794EE1" w:rsidP="00C82417">
      <w:pPr>
        <w:pStyle w:val="Heading2"/>
        <w:rPr>
          <w:rStyle w:val="ParagraphBold"/>
          <w:rFonts w:cstheme="majorBidi"/>
          <w:b/>
          <w:bCs/>
          <w:sz w:val="26"/>
        </w:rPr>
      </w:pPr>
      <w:bookmarkStart w:id="79" w:name="_Toc468274793"/>
      <w:r w:rsidRPr="00C82417">
        <w:rPr>
          <w:rStyle w:val="ParagraphBold"/>
          <w:rFonts w:cstheme="majorBidi"/>
          <w:b/>
          <w:bCs/>
          <w:sz w:val="26"/>
        </w:rPr>
        <w:t xml:space="preserve">10. Modifications aux </w:t>
      </w:r>
      <w:proofErr w:type="spellStart"/>
      <w:r w:rsidRPr="00C82417">
        <w:rPr>
          <w:rStyle w:val="ParagraphBold"/>
          <w:rFonts w:cstheme="majorBidi"/>
          <w:b/>
          <w:bCs/>
          <w:sz w:val="26"/>
        </w:rPr>
        <w:t>politiques</w:t>
      </w:r>
      <w:bookmarkEnd w:id="79"/>
      <w:proofErr w:type="spellEnd"/>
    </w:p>
    <w:p w:rsidR="00794EE1" w:rsidRPr="003D6685" w:rsidRDefault="00794EE1" w:rsidP="00C82417">
      <w:pPr>
        <w:spacing w:before="240"/>
        <w:rPr>
          <w:rFonts w:cs="Arial"/>
          <w:sz w:val="22"/>
          <w:szCs w:val="22"/>
          <w:lang w:val="fr-CA"/>
        </w:rPr>
      </w:pPr>
      <w:r w:rsidRPr="003D6685">
        <w:rPr>
          <w:rFonts w:cs="Arial"/>
          <w:sz w:val="22"/>
          <w:szCs w:val="22"/>
          <w:lang w:val="fr-CA"/>
        </w:rPr>
        <w:t>Le Conseil des arts de l’Ontario s’engage à assurer que ses politiques, pratiques et procédures respectent et favorisent la dignité et l’indépendance des personnes handicapées. Par conséquent, cette politique ne sera pas modifiée sans que l’on tienne compte de l’effet de la modification sur les personnes handicapées.</w:t>
      </w:r>
    </w:p>
    <w:p w:rsidR="00794EE1" w:rsidRPr="003D6685" w:rsidRDefault="00794EE1" w:rsidP="00C82417">
      <w:pPr>
        <w:spacing w:before="240"/>
        <w:rPr>
          <w:rFonts w:cs="Arial"/>
          <w:sz w:val="22"/>
          <w:szCs w:val="22"/>
          <w:lang w:val="fr-CA"/>
        </w:rPr>
      </w:pPr>
      <w:r w:rsidRPr="003D6685">
        <w:rPr>
          <w:rFonts w:cs="Arial"/>
          <w:sz w:val="22"/>
          <w:szCs w:val="22"/>
          <w:lang w:val="fr-CA"/>
        </w:rPr>
        <w:t>Toute politique du Conseil des arts de l’Ontario qui touche aux services au public qui ne reconnaît pas et ne favorise pas la dignité et l’indépendance des personnes handicapées ainsi que leur intégration et l’égalité des possibilités sera modifiée ou supprimée.</w:t>
      </w:r>
    </w:p>
    <w:p w:rsidR="00794EE1" w:rsidRPr="00C82417" w:rsidRDefault="00794EE1" w:rsidP="00C82417">
      <w:pPr>
        <w:pStyle w:val="Heading2"/>
        <w:rPr>
          <w:rStyle w:val="ParagraphBold"/>
          <w:rFonts w:cstheme="majorBidi"/>
          <w:b/>
          <w:bCs/>
          <w:sz w:val="26"/>
        </w:rPr>
      </w:pPr>
      <w:bookmarkStart w:id="80" w:name="_Toc468274794"/>
      <w:r w:rsidRPr="00C82417">
        <w:rPr>
          <w:rStyle w:val="ParagraphBold"/>
          <w:rFonts w:cstheme="majorBidi"/>
          <w:b/>
          <w:bCs/>
          <w:sz w:val="26"/>
        </w:rPr>
        <w:lastRenderedPageBreak/>
        <w:t xml:space="preserve">11. Questions au </w:t>
      </w:r>
      <w:proofErr w:type="spellStart"/>
      <w:r w:rsidRPr="00C82417">
        <w:rPr>
          <w:rStyle w:val="ParagraphBold"/>
          <w:rFonts w:cstheme="majorBidi"/>
          <w:b/>
          <w:bCs/>
          <w:sz w:val="26"/>
        </w:rPr>
        <w:t>sujet</w:t>
      </w:r>
      <w:proofErr w:type="spellEnd"/>
      <w:r w:rsidRPr="00C82417">
        <w:rPr>
          <w:rStyle w:val="ParagraphBold"/>
          <w:rFonts w:cstheme="majorBidi"/>
          <w:b/>
          <w:bCs/>
          <w:sz w:val="26"/>
        </w:rPr>
        <w:t xml:space="preserve"> de </w:t>
      </w:r>
      <w:proofErr w:type="spellStart"/>
      <w:r w:rsidRPr="00C82417">
        <w:rPr>
          <w:rStyle w:val="ParagraphBold"/>
          <w:rFonts w:cstheme="majorBidi"/>
          <w:b/>
          <w:bCs/>
          <w:sz w:val="26"/>
        </w:rPr>
        <w:t>cette</w:t>
      </w:r>
      <w:proofErr w:type="spellEnd"/>
      <w:r w:rsidRPr="00C82417">
        <w:rPr>
          <w:rStyle w:val="ParagraphBold"/>
          <w:rFonts w:cstheme="majorBidi"/>
          <w:b/>
          <w:bCs/>
          <w:sz w:val="26"/>
        </w:rPr>
        <w:t xml:space="preserve"> </w:t>
      </w:r>
      <w:proofErr w:type="spellStart"/>
      <w:r w:rsidRPr="00C82417">
        <w:rPr>
          <w:rStyle w:val="ParagraphBold"/>
          <w:rFonts w:cstheme="majorBidi"/>
          <w:b/>
          <w:bCs/>
          <w:sz w:val="26"/>
        </w:rPr>
        <w:t>politique</w:t>
      </w:r>
      <w:bookmarkEnd w:id="80"/>
      <w:proofErr w:type="spellEnd"/>
    </w:p>
    <w:p w:rsidR="00794EE1" w:rsidRPr="003D6685" w:rsidRDefault="00794EE1" w:rsidP="00C82417">
      <w:pPr>
        <w:rPr>
          <w:rFonts w:cs="Arial"/>
          <w:sz w:val="22"/>
          <w:szCs w:val="22"/>
          <w:lang w:val="fr-CA"/>
        </w:rPr>
      </w:pPr>
      <w:r w:rsidRPr="003D6685">
        <w:rPr>
          <w:rFonts w:cs="Arial"/>
          <w:sz w:val="22"/>
          <w:szCs w:val="22"/>
          <w:lang w:val="fr-CA"/>
        </w:rPr>
        <w:t>La raison d’être de cette politique est d’assurer l’excellence des services aux personnes handicapées. Si vous avez des questions au sujet de cette politique ou si vous ne comprenez pas son but, n’hésitez pas à contacter :</w:t>
      </w:r>
    </w:p>
    <w:p w:rsidR="009D707C" w:rsidRDefault="009D707C" w:rsidP="00C82417">
      <w:pPr>
        <w:spacing w:after="240"/>
        <w:rPr>
          <w:rFonts w:cs="Arial"/>
          <w:sz w:val="22"/>
          <w:szCs w:val="22"/>
          <w:lang w:val="fr-CA"/>
        </w:rPr>
      </w:pPr>
    </w:p>
    <w:p w:rsidR="00794EE1" w:rsidRPr="003D6685" w:rsidRDefault="00794EE1" w:rsidP="009D707C">
      <w:pPr>
        <w:spacing w:after="240"/>
        <w:rPr>
          <w:rFonts w:cs="Arial"/>
          <w:sz w:val="22"/>
          <w:szCs w:val="22"/>
          <w:lang w:val="fr-CA"/>
        </w:rPr>
      </w:pPr>
      <w:r>
        <w:rPr>
          <w:rFonts w:cs="Arial"/>
          <w:sz w:val="22"/>
          <w:szCs w:val="22"/>
          <w:lang w:val="fr-CA"/>
        </w:rPr>
        <w:t>Kirsten Gunter</w:t>
      </w:r>
      <w:r w:rsidRPr="003D6685">
        <w:rPr>
          <w:rFonts w:cs="Arial"/>
          <w:sz w:val="22"/>
          <w:szCs w:val="22"/>
          <w:lang w:val="fr-CA"/>
        </w:rPr>
        <w:t xml:space="preserve">, directrice des </w:t>
      </w:r>
      <w:r>
        <w:rPr>
          <w:rFonts w:cs="Arial"/>
          <w:sz w:val="22"/>
          <w:szCs w:val="22"/>
          <w:lang w:val="fr-CA"/>
        </w:rPr>
        <w:t>communications</w:t>
      </w:r>
      <w:r w:rsidR="009D707C">
        <w:rPr>
          <w:rFonts w:cs="Arial"/>
          <w:sz w:val="22"/>
          <w:szCs w:val="22"/>
          <w:lang w:val="fr-CA"/>
        </w:rPr>
        <w:br/>
      </w:r>
      <w:r w:rsidR="00C82417" w:rsidRPr="00C82417">
        <w:rPr>
          <w:rFonts w:cs="Arial"/>
          <w:sz w:val="22"/>
          <w:szCs w:val="22"/>
        </w:rPr>
        <w:t xml:space="preserve">121, rue Bloor </w:t>
      </w:r>
      <w:proofErr w:type="spellStart"/>
      <w:r w:rsidR="00C82417" w:rsidRPr="00C82417">
        <w:rPr>
          <w:rFonts w:cs="Arial"/>
          <w:sz w:val="22"/>
          <w:szCs w:val="22"/>
        </w:rPr>
        <w:t>Est</w:t>
      </w:r>
      <w:proofErr w:type="spellEnd"/>
      <w:r w:rsidR="00C82417" w:rsidRPr="00C82417">
        <w:rPr>
          <w:rFonts w:cs="Arial"/>
          <w:sz w:val="22"/>
          <w:szCs w:val="22"/>
        </w:rPr>
        <w:t>, 7 </w:t>
      </w:r>
      <w:r w:rsidR="00C82417" w:rsidRPr="00C82417">
        <w:rPr>
          <w:rFonts w:cs="Arial"/>
          <w:sz w:val="22"/>
          <w:szCs w:val="22"/>
          <w:vertAlign w:val="superscript"/>
        </w:rPr>
        <w:t>e </w:t>
      </w:r>
      <w:proofErr w:type="spellStart"/>
      <w:r w:rsidR="00C82417" w:rsidRPr="00C82417">
        <w:rPr>
          <w:rFonts w:cs="Arial"/>
          <w:sz w:val="22"/>
          <w:szCs w:val="22"/>
        </w:rPr>
        <w:t>étage</w:t>
      </w:r>
      <w:proofErr w:type="spellEnd"/>
      <w:r w:rsidR="00C82417" w:rsidRPr="00C82417">
        <w:rPr>
          <w:rFonts w:cs="Arial"/>
          <w:sz w:val="22"/>
          <w:szCs w:val="22"/>
        </w:rPr>
        <w:br/>
        <w:t>Toronto (Ontario) M4W 3M5</w:t>
      </w:r>
      <w:r w:rsidR="00C82417">
        <w:rPr>
          <w:rFonts w:cs="Arial"/>
          <w:sz w:val="22"/>
          <w:szCs w:val="22"/>
        </w:rPr>
        <w:br/>
      </w:r>
      <w:r w:rsidRPr="003D6685">
        <w:rPr>
          <w:rFonts w:cs="Arial"/>
          <w:sz w:val="22"/>
          <w:szCs w:val="22"/>
          <w:lang w:val="fr-CA"/>
        </w:rPr>
        <w:t>Téléphone : 1-800-3</w:t>
      </w:r>
      <w:r>
        <w:rPr>
          <w:rFonts w:cs="Arial"/>
          <w:sz w:val="22"/>
          <w:szCs w:val="22"/>
          <w:lang w:val="fr-CA"/>
        </w:rPr>
        <w:t>87-0058 ou 416-969-7403</w:t>
      </w:r>
    </w:p>
    <w:p w:rsidR="00794EE1" w:rsidRPr="00C82417" w:rsidRDefault="00C853E6" w:rsidP="00C82417">
      <w:pPr>
        <w:rPr>
          <w:rFonts w:cs="Arial"/>
          <w:sz w:val="22"/>
          <w:szCs w:val="22"/>
          <w:u w:val="single"/>
          <w:lang w:val="fr-CA"/>
        </w:rPr>
      </w:pPr>
      <w:hyperlink r:id="rId17" w:history="1">
        <w:r w:rsidR="00C82417">
          <w:rPr>
            <w:rStyle w:val="Hyperlink"/>
            <w:rFonts w:cs="Arial"/>
            <w:sz w:val="22"/>
            <w:szCs w:val="22"/>
            <w:lang w:val="fr-CA"/>
          </w:rPr>
          <w:t>kgunter@arts.on.ca</w:t>
        </w:r>
      </w:hyperlink>
    </w:p>
    <w:p w:rsidR="00261DF9" w:rsidRPr="00C82417" w:rsidRDefault="00261DF9">
      <w:pPr>
        <w:rPr>
          <w:rFonts w:cs="Arial"/>
          <w:b/>
          <w:sz w:val="28"/>
          <w:szCs w:val="28"/>
          <w:highlight w:val="magenta"/>
          <w:lang w:val="fr-CA"/>
        </w:rPr>
      </w:pPr>
    </w:p>
    <w:sectPr w:rsidR="00261DF9" w:rsidRPr="00C82417" w:rsidSect="0079627F">
      <w:footerReference w:type="default" r:id="rId1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20F" w:rsidRDefault="00533D2E">
      <w:r>
        <w:separator/>
      </w:r>
    </w:p>
  </w:endnote>
  <w:endnote w:type="continuationSeparator" w:id="0">
    <w:p w:rsidR="003A520F" w:rsidRDefault="00533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4923"/>
      <w:docPartObj>
        <w:docPartGallery w:val="Page Numbers (Bottom of Page)"/>
        <w:docPartUnique/>
      </w:docPartObj>
    </w:sdtPr>
    <w:sdtEndPr>
      <w:rPr>
        <w:color w:val="7F7F7F" w:themeColor="background1" w:themeShade="7F"/>
        <w:spacing w:val="60"/>
      </w:rPr>
    </w:sdtEndPr>
    <w:sdtContent>
      <w:p w:rsidR="00A7738D" w:rsidRDefault="00A773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C853E6">
          <w:rPr>
            <w:noProof/>
          </w:rPr>
          <w:t>17</w:t>
        </w:r>
        <w:r>
          <w:rPr>
            <w:noProof/>
          </w:rPr>
          <w:fldChar w:fldCharType="end"/>
        </w:r>
        <w:r>
          <w:t xml:space="preserve"> | </w:t>
        </w:r>
        <w:r>
          <w:rPr>
            <w:color w:val="7F7F7F" w:themeColor="background1" w:themeShade="7F"/>
            <w:spacing w:val="60"/>
          </w:rPr>
          <w:t>Page</w:t>
        </w:r>
      </w:p>
    </w:sdtContent>
  </w:sdt>
  <w:p w:rsidR="00A7738D" w:rsidRDefault="00A77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20F" w:rsidRDefault="00533D2E">
      <w:r>
        <w:separator/>
      </w:r>
    </w:p>
  </w:footnote>
  <w:footnote w:type="continuationSeparator" w:id="0">
    <w:p w:rsidR="003A520F" w:rsidRDefault="00533D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1A4"/>
    <w:multiLevelType w:val="hybridMultilevel"/>
    <w:tmpl w:val="917A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6CB"/>
    <w:multiLevelType w:val="hybridMultilevel"/>
    <w:tmpl w:val="8E2CD3F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nsid w:val="0A30145F"/>
    <w:multiLevelType w:val="hybridMultilevel"/>
    <w:tmpl w:val="868E61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CBC2FBD"/>
    <w:multiLevelType w:val="hybridMultilevel"/>
    <w:tmpl w:val="50B23D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CFA71CB"/>
    <w:multiLevelType w:val="hybridMultilevel"/>
    <w:tmpl w:val="38CA09CE"/>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0D536058"/>
    <w:multiLevelType w:val="hybridMultilevel"/>
    <w:tmpl w:val="19A6417C"/>
    <w:lvl w:ilvl="0" w:tplc="F176069E">
      <w:start w:val="1"/>
      <w:numFmt w:val="upperRoman"/>
      <w:lvlText w:val="%1."/>
      <w:lvlJc w:val="left"/>
      <w:pPr>
        <w:ind w:left="1440" w:hanging="720"/>
      </w:pPr>
      <w:rPr>
        <w:rFonts w:cs="Times New Roman" w:hint="default"/>
      </w:rPr>
    </w:lvl>
    <w:lvl w:ilvl="1" w:tplc="D8EECAAC">
      <w:start w:val="1"/>
      <w:numFmt w:val="lowerRoman"/>
      <w:lvlText w:val="%2."/>
      <w:lvlJc w:val="right"/>
      <w:pPr>
        <w:tabs>
          <w:tab w:val="num" w:pos="1620"/>
        </w:tabs>
        <w:ind w:left="1620" w:hanging="180"/>
      </w:pPr>
      <w:rPr>
        <w:rFonts w:cs="Times New Roman" w:hint="default"/>
      </w:rPr>
    </w:lvl>
    <w:lvl w:ilvl="2" w:tplc="1009001B">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6">
    <w:nsid w:val="171E1670"/>
    <w:multiLevelType w:val="hybridMultilevel"/>
    <w:tmpl w:val="DC0E99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A0B5417"/>
    <w:multiLevelType w:val="hybridMultilevel"/>
    <w:tmpl w:val="917A990A"/>
    <w:lvl w:ilvl="0" w:tplc="C966E7C6">
      <w:start w:val="1"/>
      <w:numFmt w:val="bullet"/>
      <w:lvlText w:val=""/>
      <w:lvlJc w:val="left"/>
      <w:pPr>
        <w:tabs>
          <w:tab w:val="num" w:pos="540"/>
        </w:tabs>
        <w:ind w:left="54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1A696248"/>
    <w:multiLevelType w:val="hybridMultilevel"/>
    <w:tmpl w:val="503EC0C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A927E61"/>
    <w:multiLevelType w:val="hybridMultilevel"/>
    <w:tmpl w:val="2FE4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F5C68"/>
    <w:multiLevelType w:val="hybridMultilevel"/>
    <w:tmpl w:val="EF0408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08B22C9"/>
    <w:multiLevelType w:val="hybridMultilevel"/>
    <w:tmpl w:val="10BEAC8C"/>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A09550D"/>
    <w:multiLevelType w:val="hybridMultilevel"/>
    <w:tmpl w:val="97EA8740"/>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B6D3C6C"/>
    <w:multiLevelType w:val="hybridMultilevel"/>
    <w:tmpl w:val="87B24DD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2726FEA"/>
    <w:multiLevelType w:val="hybridMultilevel"/>
    <w:tmpl w:val="95381048"/>
    <w:lvl w:ilvl="0" w:tplc="D8EECAAC">
      <w:start w:val="1"/>
      <w:numFmt w:val="lowerRoman"/>
      <w:lvlText w:val="%1."/>
      <w:lvlJc w:val="right"/>
      <w:pPr>
        <w:tabs>
          <w:tab w:val="num" w:pos="1280"/>
        </w:tabs>
        <w:ind w:left="1280" w:hanging="180"/>
      </w:pPr>
      <w:rPr>
        <w:rFonts w:cs="Times New Roman" w:hint="default"/>
      </w:rPr>
    </w:lvl>
    <w:lvl w:ilvl="1" w:tplc="00190409" w:tentative="1">
      <w:start w:val="1"/>
      <w:numFmt w:val="lowerLetter"/>
      <w:lvlText w:val="%2."/>
      <w:lvlJc w:val="left"/>
      <w:pPr>
        <w:tabs>
          <w:tab w:val="num" w:pos="2000"/>
        </w:tabs>
        <w:ind w:left="2000" w:hanging="360"/>
      </w:pPr>
      <w:rPr>
        <w:rFonts w:cs="Times New Roman"/>
      </w:rPr>
    </w:lvl>
    <w:lvl w:ilvl="2" w:tplc="001B0409" w:tentative="1">
      <w:start w:val="1"/>
      <w:numFmt w:val="lowerRoman"/>
      <w:lvlText w:val="%3."/>
      <w:lvlJc w:val="right"/>
      <w:pPr>
        <w:tabs>
          <w:tab w:val="num" w:pos="2720"/>
        </w:tabs>
        <w:ind w:left="2720" w:hanging="180"/>
      </w:pPr>
      <w:rPr>
        <w:rFonts w:cs="Times New Roman"/>
      </w:rPr>
    </w:lvl>
    <w:lvl w:ilvl="3" w:tplc="000F0409" w:tentative="1">
      <w:start w:val="1"/>
      <w:numFmt w:val="decimal"/>
      <w:lvlText w:val="%4."/>
      <w:lvlJc w:val="left"/>
      <w:pPr>
        <w:tabs>
          <w:tab w:val="num" w:pos="3440"/>
        </w:tabs>
        <w:ind w:left="3440" w:hanging="360"/>
      </w:pPr>
      <w:rPr>
        <w:rFonts w:cs="Times New Roman"/>
      </w:rPr>
    </w:lvl>
    <w:lvl w:ilvl="4" w:tplc="00190409" w:tentative="1">
      <w:start w:val="1"/>
      <w:numFmt w:val="lowerLetter"/>
      <w:lvlText w:val="%5."/>
      <w:lvlJc w:val="left"/>
      <w:pPr>
        <w:tabs>
          <w:tab w:val="num" w:pos="4160"/>
        </w:tabs>
        <w:ind w:left="4160" w:hanging="360"/>
      </w:pPr>
      <w:rPr>
        <w:rFonts w:cs="Times New Roman"/>
      </w:rPr>
    </w:lvl>
    <w:lvl w:ilvl="5" w:tplc="001B0409" w:tentative="1">
      <w:start w:val="1"/>
      <w:numFmt w:val="lowerRoman"/>
      <w:lvlText w:val="%6."/>
      <w:lvlJc w:val="right"/>
      <w:pPr>
        <w:tabs>
          <w:tab w:val="num" w:pos="4880"/>
        </w:tabs>
        <w:ind w:left="4880" w:hanging="180"/>
      </w:pPr>
      <w:rPr>
        <w:rFonts w:cs="Times New Roman"/>
      </w:rPr>
    </w:lvl>
    <w:lvl w:ilvl="6" w:tplc="000F0409" w:tentative="1">
      <w:start w:val="1"/>
      <w:numFmt w:val="decimal"/>
      <w:lvlText w:val="%7."/>
      <w:lvlJc w:val="left"/>
      <w:pPr>
        <w:tabs>
          <w:tab w:val="num" w:pos="5600"/>
        </w:tabs>
        <w:ind w:left="5600" w:hanging="360"/>
      </w:pPr>
      <w:rPr>
        <w:rFonts w:cs="Times New Roman"/>
      </w:rPr>
    </w:lvl>
    <w:lvl w:ilvl="7" w:tplc="00190409" w:tentative="1">
      <w:start w:val="1"/>
      <w:numFmt w:val="lowerLetter"/>
      <w:lvlText w:val="%8."/>
      <w:lvlJc w:val="left"/>
      <w:pPr>
        <w:tabs>
          <w:tab w:val="num" w:pos="6320"/>
        </w:tabs>
        <w:ind w:left="6320" w:hanging="360"/>
      </w:pPr>
      <w:rPr>
        <w:rFonts w:cs="Times New Roman"/>
      </w:rPr>
    </w:lvl>
    <w:lvl w:ilvl="8" w:tplc="001B0409" w:tentative="1">
      <w:start w:val="1"/>
      <w:numFmt w:val="lowerRoman"/>
      <w:lvlText w:val="%9."/>
      <w:lvlJc w:val="right"/>
      <w:pPr>
        <w:tabs>
          <w:tab w:val="num" w:pos="7040"/>
        </w:tabs>
        <w:ind w:left="7040" w:hanging="180"/>
      </w:pPr>
      <w:rPr>
        <w:rFonts w:cs="Times New Roman"/>
      </w:rPr>
    </w:lvl>
  </w:abstractNum>
  <w:abstractNum w:abstractNumId="15">
    <w:nsid w:val="329B11B7"/>
    <w:multiLevelType w:val="hybridMultilevel"/>
    <w:tmpl w:val="7B1C873C"/>
    <w:lvl w:ilvl="0" w:tplc="16A4EC0C">
      <w:start w:val="1"/>
      <w:numFmt w:val="bullet"/>
      <w:pStyle w:val="StyleBulletedlist2"/>
      <w:lvlText w:val=""/>
      <w:lvlJc w:val="left"/>
      <w:pPr>
        <w:tabs>
          <w:tab w:val="num" w:pos="720"/>
        </w:tabs>
        <w:ind w:left="720" w:hanging="360"/>
      </w:pPr>
      <w:rPr>
        <w:rFonts w:ascii="Symbol" w:hAnsi="Symbol" w:hint="default"/>
        <w:sz w:val="24"/>
      </w:rPr>
    </w:lvl>
    <w:lvl w:ilvl="1" w:tplc="D9BC94C2">
      <w:start w:val="1"/>
      <w:numFmt w:val="bullet"/>
      <w:lvlText w:val="o"/>
      <w:lvlJc w:val="left"/>
      <w:pPr>
        <w:tabs>
          <w:tab w:val="num" w:pos="1440"/>
        </w:tabs>
        <w:ind w:left="1440" w:hanging="360"/>
      </w:pPr>
      <w:rPr>
        <w:rFonts w:ascii="Courier New" w:hAnsi="Courier New" w:hint="default"/>
        <w:sz w:val="24"/>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360767A3"/>
    <w:multiLevelType w:val="hybridMultilevel"/>
    <w:tmpl w:val="2CE6D81E"/>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7">
    <w:nsid w:val="36286C72"/>
    <w:multiLevelType w:val="hybridMultilevel"/>
    <w:tmpl w:val="411EA706"/>
    <w:lvl w:ilvl="0" w:tplc="CAE4261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381073C4"/>
    <w:multiLevelType w:val="hybridMultilevel"/>
    <w:tmpl w:val="E8000FDA"/>
    <w:lvl w:ilvl="0" w:tplc="22B86F76">
      <w:start w:val="1"/>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B4919AD"/>
    <w:multiLevelType w:val="hybridMultilevel"/>
    <w:tmpl w:val="49DA921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0">
    <w:nsid w:val="3BBE1B81"/>
    <w:multiLevelType w:val="hybridMultilevel"/>
    <w:tmpl w:val="293E925A"/>
    <w:lvl w:ilvl="0" w:tplc="10090013">
      <w:start w:val="1"/>
      <w:numFmt w:val="upperRoman"/>
      <w:lvlText w:val="%1."/>
      <w:lvlJc w:val="right"/>
      <w:pPr>
        <w:ind w:left="1440" w:hanging="720"/>
      </w:pPr>
      <w:rPr>
        <w:rFonts w:cs="Times New Roman" w:hint="default"/>
      </w:rPr>
    </w:lvl>
    <w:lvl w:ilvl="1" w:tplc="10090019">
      <w:start w:val="1"/>
      <w:numFmt w:val="lowerLetter"/>
      <w:lvlText w:val="%2."/>
      <w:lvlJc w:val="left"/>
      <w:pPr>
        <w:ind w:left="1167" w:hanging="360"/>
      </w:pPr>
      <w:rPr>
        <w:rFonts w:cs="Times New Roman"/>
      </w:rPr>
    </w:lvl>
    <w:lvl w:ilvl="2" w:tplc="D8EECAAC">
      <w:start w:val="1"/>
      <w:numFmt w:val="lowerRoman"/>
      <w:lvlText w:val="%3."/>
      <w:lvlJc w:val="right"/>
      <w:pPr>
        <w:tabs>
          <w:tab w:val="num" w:pos="1887"/>
        </w:tabs>
        <w:ind w:left="1887" w:hanging="180"/>
      </w:pPr>
      <w:rPr>
        <w:rFonts w:cs="Times New Roman" w:hint="default"/>
      </w:rPr>
    </w:lvl>
    <w:lvl w:ilvl="3" w:tplc="1009000F" w:tentative="1">
      <w:start w:val="1"/>
      <w:numFmt w:val="decimal"/>
      <w:lvlText w:val="%4."/>
      <w:lvlJc w:val="left"/>
      <w:pPr>
        <w:ind w:left="2607" w:hanging="360"/>
      </w:pPr>
      <w:rPr>
        <w:rFonts w:cs="Times New Roman"/>
      </w:rPr>
    </w:lvl>
    <w:lvl w:ilvl="4" w:tplc="10090019" w:tentative="1">
      <w:start w:val="1"/>
      <w:numFmt w:val="lowerLetter"/>
      <w:lvlText w:val="%5."/>
      <w:lvlJc w:val="left"/>
      <w:pPr>
        <w:ind w:left="3327" w:hanging="360"/>
      </w:pPr>
      <w:rPr>
        <w:rFonts w:cs="Times New Roman"/>
      </w:rPr>
    </w:lvl>
    <w:lvl w:ilvl="5" w:tplc="1009001B" w:tentative="1">
      <w:start w:val="1"/>
      <w:numFmt w:val="lowerRoman"/>
      <w:lvlText w:val="%6."/>
      <w:lvlJc w:val="right"/>
      <w:pPr>
        <w:ind w:left="4047" w:hanging="180"/>
      </w:pPr>
      <w:rPr>
        <w:rFonts w:cs="Times New Roman"/>
      </w:rPr>
    </w:lvl>
    <w:lvl w:ilvl="6" w:tplc="1009000F" w:tentative="1">
      <w:start w:val="1"/>
      <w:numFmt w:val="decimal"/>
      <w:lvlText w:val="%7."/>
      <w:lvlJc w:val="left"/>
      <w:pPr>
        <w:ind w:left="4767" w:hanging="360"/>
      </w:pPr>
      <w:rPr>
        <w:rFonts w:cs="Times New Roman"/>
      </w:rPr>
    </w:lvl>
    <w:lvl w:ilvl="7" w:tplc="10090019" w:tentative="1">
      <w:start w:val="1"/>
      <w:numFmt w:val="lowerLetter"/>
      <w:lvlText w:val="%8."/>
      <w:lvlJc w:val="left"/>
      <w:pPr>
        <w:ind w:left="5487" w:hanging="360"/>
      </w:pPr>
      <w:rPr>
        <w:rFonts w:cs="Times New Roman"/>
      </w:rPr>
    </w:lvl>
    <w:lvl w:ilvl="8" w:tplc="1009001B" w:tentative="1">
      <w:start w:val="1"/>
      <w:numFmt w:val="lowerRoman"/>
      <w:lvlText w:val="%9."/>
      <w:lvlJc w:val="right"/>
      <w:pPr>
        <w:ind w:left="6207" w:hanging="180"/>
      </w:pPr>
      <w:rPr>
        <w:rFonts w:cs="Times New Roman"/>
      </w:rPr>
    </w:lvl>
  </w:abstractNum>
  <w:abstractNum w:abstractNumId="21">
    <w:nsid w:val="3E5D2466"/>
    <w:multiLevelType w:val="hybridMultilevel"/>
    <w:tmpl w:val="93163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D12EC"/>
    <w:multiLevelType w:val="hybridMultilevel"/>
    <w:tmpl w:val="04D602B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5F91600"/>
    <w:multiLevelType w:val="hybridMultilevel"/>
    <w:tmpl w:val="BF965310"/>
    <w:lvl w:ilvl="0" w:tplc="04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rPr>
        <w:rFonts w:cs="Times New Roman"/>
      </w:rPr>
    </w:lvl>
    <w:lvl w:ilvl="2" w:tplc="10090005">
      <w:start w:val="1"/>
      <w:numFmt w:val="decimal"/>
      <w:lvlText w:val="%3."/>
      <w:lvlJc w:val="left"/>
      <w:pPr>
        <w:tabs>
          <w:tab w:val="num" w:pos="2160"/>
        </w:tabs>
        <w:ind w:left="2160" w:hanging="360"/>
      </w:pPr>
      <w:rPr>
        <w:rFonts w:cs="Times New Roman"/>
      </w:rPr>
    </w:lvl>
    <w:lvl w:ilvl="3" w:tplc="10090001">
      <w:start w:val="1"/>
      <w:numFmt w:val="decimal"/>
      <w:lvlText w:val="%4."/>
      <w:lvlJc w:val="left"/>
      <w:pPr>
        <w:tabs>
          <w:tab w:val="num" w:pos="2880"/>
        </w:tabs>
        <w:ind w:left="2880" w:hanging="360"/>
      </w:pPr>
      <w:rPr>
        <w:rFonts w:cs="Times New Roman"/>
      </w:rPr>
    </w:lvl>
    <w:lvl w:ilvl="4" w:tplc="10090003">
      <w:start w:val="1"/>
      <w:numFmt w:val="decimal"/>
      <w:lvlText w:val="%5."/>
      <w:lvlJc w:val="left"/>
      <w:pPr>
        <w:tabs>
          <w:tab w:val="num" w:pos="3600"/>
        </w:tabs>
        <w:ind w:left="3600" w:hanging="360"/>
      </w:pPr>
      <w:rPr>
        <w:rFonts w:cs="Times New Roman"/>
      </w:rPr>
    </w:lvl>
    <w:lvl w:ilvl="5" w:tplc="10090005">
      <w:start w:val="1"/>
      <w:numFmt w:val="decimal"/>
      <w:lvlText w:val="%6."/>
      <w:lvlJc w:val="left"/>
      <w:pPr>
        <w:tabs>
          <w:tab w:val="num" w:pos="4320"/>
        </w:tabs>
        <w:ind w:left="4320" w:hanging="360"/>
      </w:pPr>
      <w:rPr>
        <w:rFonts w:cs="Times New Roman"/>
      </w:rPr>
    </w:lvl>
    <w:lvl w:ilvl="6" w:tplc="10090001">
      <w:start w:val="1"/>
      <w:numFmt w:val="decimal"/>
      <w:lvlText w:val="%7."/>
      <w:lvlJc w:val="left"/>
      <w:pPr>
        <w:tabs>
          <w:tab w:val="num" w:pos="5040"/>
        </w:tabs>
        <w:ind w:left="5040" w:hanging="360"/>
      </w:pPr>
      <w:rPr>
        <w:rFonts w:cs="Times New Roman"/>
      </w:rPr>
    </w:lvl>
    <w:lvl w:ilvl="7" w:tplc="10090003">
      <w:start w:val="1"/>
      <w:numFmt w:val="decimal"/>
      <w:lvlText w:val="%8."/>
      <w:lvlJc w:val="left"/>
      <w:pPr>
        <w:tabs>
          <w:tab w:val="num" w:pos="5760"/>
        </w:tabs>
        <w:ind w:left="5760" w:hanging="360"/>
      </w:pPr>
      <w:rPr>
        <w:rFonts w:cs="Times New Roman"/>
      </w:rPr>
    </w:lvl>
    <w:lvl w:ilvl="8" w:tplc="10090005">
      <w:start w:val="1"/>
      <w:numFmt w:val="decimal"/>
      <w:lvlText w:val="%9."/>
      <w:lvlJc w:val="left"/>
      <w:pPr>
        <w:tabs>
          <w:tab w:val="num" w:pos="6480"/>
        </w:tabs>
        <w:ind w:left="6480" w:hanging="360"/>
      </w:pPr>
      <w:rPr>
        <w:rFonts w:cs="Times New Roman"/>
      </w:rPr>
    </w:lvl>
  </w:abstractNum>
  <w:abstractNum w:abstractNumId="24">
    <w:nsid w:val="46807179"/>
    <w:multiLevelType w:val="hybridMultilevel"/>
    <w:tmpl w:val="704689EE"/>
    <w:lvl w:ilvl="0" w:tplc="00170409">
      <w:start w:val="1"/>
      <w:numFmt w:val="lowerLetter"/>
      <w:lvlText w:val="%1)"/>
      <w:lvlJc w:val="left"/>
      <w:pPr>
        <w:tabs>
          <w:tab w:val="num" w:pos="720"/>
        </w:tabs>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5">
    <w:nsid w:val="468B0261"/>
    <w:multiLevelType w:val="hybridMultilevel"/>
    <w:tmpl w:val="DF8EE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7387EA7"/>
    <w:multiLevelType w:val="hybridMultilevel"/>
    <w:tmpl w:val="4D18F67C"/>
    <w:lvl w:ilvl="0" w:tplc="04090001">
      <w:start w:val="1"/>
      <w:numFmt w:val="bullet"/>
      <w:lvlText w:val=""/>
      <w:lvlJc w:val="left"/>
      <w:pPr>
        <w:ind w:left="720" w:hanging="360"/>
      </w:pPr>
      <w:rPr>
        <w:rFonts w:ascii="Symbol" w:hAnsi="Symbol" w:hint="default"/>
        <w:color w:val="auto"/>
      </w:rPr>
    </w:lvl>
    <w:lvl w:ilvl="1" w:tplc="04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BF37611"/>
    <w:multiLevelType w:val="hybridMultilevel"/>
    <w:tmpl w:val="5B4E1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BB4CDD"/>
    <w:multiLevelType w:val="hybridMultilevel"/>
    <w:tmpl w:val="012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35E3F"/>
    <w:multiLevelType w:val="hybridMultilevel"/>
    <w:tmpl w:val="E52EAC3C"/>
    <w:lvl w:ilvl="0" w:tplc="115A0824">
      <w:start w:val="1"/>
      <w:numFmt w:val="lowerLetter"/>
      <w:lvlText w:val="%1)"/>
      <w:lvlJc w:val="left"/>
      <w:pPr>
        <w:tabs>
          <w:tab w:val="num" w:pos="720"/>
        </w:tabs>
        <w:ind w:left="720" w:hanging="360"/>
      </w:pPr>
      <w:rPr>
        <w:rFonts w:cs="Times New Roman" w:hint="default"/>
      </w:rPr>
    </w:lvl>
    <w:lvl w:ilvl="1" w:tplc="91724174">
      <w:start w:val="1"/>
      <w:numFmt w:val="lowerRoman"/>
      <w:lvlText w:val="%2)"/>
      <w:lvlJc w:val="left"/>
      <w:pPr>
        <w:tabs>
          <w:tab w:val="num" w:pos="1134"/>
        </w:tabs>
        <w:ind w:left="1134" w:hanging="397"/>
      </w:pPr>
      <w:rPr>
        <w:rFonts w:cs="Times New Roman" w:hint="default"/>
      </w:rPr>
    </w:lvl>
    <w:lvl w:ilvl="2" w:tplc="D8EECAAC">
      <w:start w:val="1"/>
      <w:numFmt w:val="lowerRoman"/>
      <w:lvlText w:val="%3."/>
      <w:lvlJc w:val="right"/>
      <w:pPr>
        <w:tabs>
          <w:tab w:val="num" w:pos="2160"/>
        </w:tabs>
        <w:ind w:left="1701" w:hanging="283"/>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30">
    <w:nsid w:val="56B367F9"/>
    <w:multiLevelType w:val="hybridMultilevel"/>
    <w:tmpl w:val="FE56B38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BC43E56"/>
    <w:multiLevelType w:val="hybridMultilevel"/>
    <w:tmpl w:val="32069366"/>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nsid w:val="5DD800AE"/>
    <w:multiLevelType w:val="hybridMultilevel"/>
    <w:tmpl w:val="69CC2AA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3">
    <w:nsid w:val="5FF75B8B"/>
    <w:multiLevelType w:val="hybridMultilevel"/>
    <w:tmpl w:val="7D524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4113990"/>
    <w:multiLevelType w:val="hybridMultilevel"/>
    <w:tmpl w:val="F01C21DE"/>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5">
    <w:nsid w:val="6C4E44CF"/>
    <w:multiLevelType w:val="hybridMultilevel"/>
    <w:tmpl w:val="0A7EF21C"/>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6">
    <w:nsid w:val="6FAC7134"/>
    <w:multiLevelType w:val="hybridMultilevel"/>
    <w:tmpl w:val="2C90106A"/>
    <w:lvl w:ilvl="0" w:tplc="1CAA138A">
      <w:start w:val="2"/>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04A17C7"/>
    <w:multiLevelType w:val="hybridMultilevel"/>
    <w:tmpl w:val="ECC6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161653"/>
    <w:multiLevelType w:val="hybridMultilevel"/>
    <w:tmpl w:val="19BCC154"/>
    <w:lvl w:ilvl="0" w:tplc="10090013">
      <w:start w:val="1"/>
      <w:numFmt w:val="upperRoman"/>
      <w:lvlText w:val="%1."/>
      <w:lvlJc w:val="right"/>
      <w:pPr>
        <w:ind w:left="720" w:hanging="360"/>
      </w:pPr>
      <w:rPr>
        <w:rFonts w:cs="Times New Roman"/>
      </w:rPr>
    </w:lvl>
    <w:lvl w:ilvl="1" w:tplc="D8EECAAC">
      <w:start w:val="1"/>
      <w:numFmt w:val="lowerRoman"/>
      <w:lvlText w:val="%2."/>
      <w:lvlJc w:val="right"/>
      <w:pPr>
        <w:tabs>
          <w:tab w:val="num" w:pos="1260"/>
        </w:tabs>
        <w:ind w:left="1260" w:hanging="180"/>
      </w:pPr>
      <w:rPr>
        <w:rFonts w:cs="Times New Roman" w:hint="default"/>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39">
    <w:nsid w:val="74DB59E9"/>
    <w:multiLevelType w:val="hybridMultilevel"/>
    <w:tmpl w:val="109C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A0739EB"/>
    <w:multiLevelType w:val="hybridMultilevel"/>
    <w:tmpl w:val="1B5ABBB8"/>
    <w:lvl w:ilvl="0" w:tplc="04090017">
      <w:start w:val="1"/>
      <w:numFmt w:val="lowerLetter"/>
      <w:lvlText w:val="%1)"/>
      <w:lvlJc w:val="left"/>
      <w:pPr>
        <w:ind w:left="1440" w:hanging="720"/>
      </w:pPr>
      <w:rPr>
        <w:rFonts w:cs="Times New Roman" w:hint="default"/>
      </w:rPr>
    </w:lvl>
    <w:lvl w:ilvl="1" w:tplc="D8EECAAC">
      <w:start w:val="1"/>
      <w:numFmt w:val="lowerRoman"/>
      <w:lvlText w:val="%2."/>
      <w:lvlJc w:val="right"/>
      <w:pPr>
        <w:ind w:left="1440" w:hanging="360"/>
      </w:pPr>
      <w:rPr>
        <w:rFonts w:cs="Times New Roman" w:hint="default"/>
      </w:rPr>
    </w:lvl>
    <w:lvl w:ilvl="2" w:tplc="4FEC78AE">
      <w:start w:val="1"/>
      <w:numFmt w:val="decimal"/>
      <w:lvlText w:val="(%3)"/>
      <w:lvlJc w:val="left"/>
      <w:pPr>
        <w:ind w:left="2340" w:hanging="360"/>
      </w:pPr>
      <w:rPr>
        <w:rFonts w:ascii="Times New Roman" w:hAnsi="Times New Roman" w:cs="Times New Roman" w:hint="default"/>
        <w:color w:val="7030A0"/>
        <w:sz w:val="24"/>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nsid w:val="7B5677CD"/>
    <w:multiLevelType w:val="hybridMultilevel"/>
    <w:tmpl w:val="A3707576"/>
    <w:lvl w:ilvl="0" w:tplc="D8EECAAC">
      <w:start w:val="1"/>
      <w:numFmt w:val="lowerRoman"/>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7B624365"/>
    <w:multiLevelType w:val="hybridMultilevel"/>
    <w:tmpl w:val="3D86B40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Tahom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ahom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ahoma"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E1C5501"/>
    <w:multiLevelType w:val="hybridMultilevel"/>
    <w:tmpl w:val="0F7A40AE"/>
    <w:lvl w:ilvl="0" w:tplc="10090013">
      <w:start w:val="1"/>
      <w:numFmt w:val="upperRoman"/>
      <w:lvlText w:val="%1."/>
      <w:lvlJc w:val="right"/>
      <w:pPr>
        <w:tabs>
          <w:tab w:val="num" w:pos="740"/>
        </w:tabs>
        <w:ind w:left="740" w:hanging="397"/>
      </w:pPr>
      <w:rPr>
        <w:rFonts w:cs="Times New Roman"/>
      </w:rPr>
    </w:lvl>
    <w:lvl w:ilvl="1" w:tplc="00130409">
      <w:start w:val="1"/>
      <w:numFmt w:val="upperRoman"/>
      <w:lvlText w:val="%2."/>
      <w:lvlJc w:val="right"/>
      <w:pPr>
        <w:tabs>
          <w:tab w:val="num" w:pos="866"/>
        </w:tabs>
        <w:ind w:left="866" w:hanging="180"/>
      </w:pPr>
      <w:rPr>
        <w:rFonts w:cs="Times New Roman"/>
      </w:rPr>
    </w:lvl>
    <w:lvl w:ilvl="2" w:tplc="1009001B">
      <w:start w:val="1"/>
      <w:numFmt w:val="lowerRoman"/>
      <w:lvlText w:val="%3."/>
      <w:lvlJc w:val="right"/>
      <w:pPr>
        <w:tabs>
          <w:tab w:val="num" w:pos="1766"/>
        </w:tabs>
        <w:ind w:left="1766" w:hanging="180"/>
      </w:pPr>
      <w:rPr>
        <w:rFonts w:cs="Times New Roman"/>
      </w:rPr>
    </w:lvl>
    <w:lvl w:ilvl="3" w:tplc="1009000F">
      <w:start w:val="1"/>
      <w:numFmt w:val="decimal"/>
      <w:lvlText w:val="%4."/>
      <w:lvlJc w:val="left"/>
      <w:pPr>
        <w:tabs>
          <w:tab w:val="num" w:pos="2486"/>
        </w:tabs>
        <w:ind w:left="2486" w:hanging="360"/>
      </w:pPr>
      <w:rPr>
        <w:rFonts w:cs="Times New Roman"/>
      </w:rPr>
    </w:lvl>
    <w:lvl w:ilvl="4" w:tplc="10090019">
      <w:start w:val="1"/>
      <w:numFmt w:val="lowerLetter"/>
      <w:lvlText w:val="%5."/>
      <w:lvlJc w:val="left"/>
      <w:pPr>
        <w:tabs>
          <w:tab w:val="num" w:pos="3206"/>
        </w:tabs>
        <w:ind w:left="3206" w:hanging="360"/>
      </w:pPr>
      <w:rPr>
        <w:rFonts w:cs="Times New Roman"/>
      </w:rPr>
    </w:lvl>
    <w:lvl w:ilvl="5" w:tplc="1009001B">
      <w:start w:val="1"/>
      <w:numFmt w:val="lowerRoman"/>
      <w:lvlText w:val="%6."/>
      <w:lvlJc w:val="right"/>
      <w:pPr>
        <w:tabs>
          <w:tab w:val="num" w:pos="3926"/>
        </w:tabs>
        <w:ind w:left="3926" w:hanging="180"/>
      </w:pPr>
      <w:rPr>
        <w:rFonts w:cs="Times New Roman"/>
      </w:rPr>
    </w:lvl>
    <w:lvl w:ilvl="6" w:tplc="1009000F">
      <w:start w:val="1"/>
      <w:numFmt w:val="decimal"/>
      <w:lvlText w:val="%7."/>
      <w:lvlJc w:val="left"/>
      <w:pPr>
        <w:tabs>
          <w:tab w:val="num" w:pos="4646"/>
        </w:tabs>
        <w:ind w:left="4646" w:hanging="360"/>
      </w:pPr>
      <w:rPr>
        <w:rFonts w:cs="Times New Roman"/>
      </w:rPr>
    </w:lvl>
    <w:lvl w:ilvl="7" w:tplc="10090019">
      <w:start w:val="1"/>
      <w:numFmt w:val="lowerLetter"/>
      <w:lvlText w:val="%8."/>
      <w:lvlJc w:val="left"/>
      <w:pPr>
        <w:tabs>
          <w:tab w:val="num" w:pos="5366"/>
        </w:tabs>
        <w:ind w:left="5366" w:hanging="360"/>
      </w:pPr>
      <w:rPr>
        <w:rFonts w:cs="Times New Roman"/>
      </w:rPr>
    </w:lvl>
    <w:lvl w:ilvl="8" w:tplc="1009001B">
      <w:start w:val="1"/>
      <w:numFmt w:val="lowerRoman"/>
      <w:lvlText w:val="%9."/>
      <w:lvlJc w:val="right"/>
      <w:pPr>
        <w:tabs>
          <w:tab w:val="num" w:pos="6086"/>
        </w:tabs>
        <w:ind w:left="6086" w:hanging="180"/>
      </w:pPr>
      <w:rPr>
        <w:rFonts w:cs="Times New Roman"/>
      </w:rPr>
    </w:lvl>
  </w:abstractNum>
  <w:num w:numId="1">
    <w:abstractNumId w:val="42"/>
  </w:num>
  <w:num w:numId="2">
    <w:abstractNumId w:val="0"/>
  </w:num>
  <w:num w:numId="3">
    <w:abstractNumId w:val="39"/>
  </w:num>
  <w:num w:numId="4">
    <w:abstractNumId w:val="2"/>
  </w:num>
  <w:num w:numId="5">
    <w:abstractNumId w:val="12"/>
  </w:num>
  <w:num w:numId="6">
    <w:abstractNumId w:val="13"/>
  </w:num>
  <w:num w:numId="7">
    <w:abstractNumId w:val="30"/>
  </w:num>
  <w:num w:numId="8">
    <w:abstractNumId w:val="22"/>
  </w:num>
  <w:num w:numId="9">
    <w:abstractNumId w:val="8"/>
  </w:num>
  <w:num w:numId="10">
    <w:abstractNumId w:val="26"/>
  </w:num>
  <w:num w:numId="11">
    <w:abstractNumId w:val="9"/>
  </w:num>
  <w:num w:numId="12">
    <w:abstractNumId w:val="11"/>
  </w:num>
  <w:num w:numId="13">
    <w:abstractNumId w:val="6"/>
  </w:num>
  <w:num w:numId="14">
    <w:abstractNumId w:val="4"/>
  </w:num>
  <w:num w:numId="15">
    <w:abstractNumId w:val="33"/>
  </w:num>
  <w:num w:numId="16">
    <w:abstractNumId w:val="27"/>
  </w:num>
  <w:num w:numId="17">
    <w:abstractNumId w:val="10"/>
  </w:num>
  <w:num w:numId="18">
    <w:abstractNumId w:val="25"/>
  </w:num>
  <w:num w:numId="1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9"/>
  </w:num>
  <w:num w:numId="24">
    <w:abstractNumId w:val="24"/>
  </w:num>
  <w:num w:numId="25">
    <w:abstractNumId w:val="38"/>
  </w:num>
  <w:num w:numId="26">
    <w:abstractNumId w:val="43"/>
  </w:num>
  <w:num w:numId="27">
    <w:abstractNumId w:val="20"/>
  </w:num>
  <w:num w:numId="28">
    <w:abstractNumId w:val="5"/>
  </w:num>
  <w:num w:numId="29">
    <w:abstractNumId w:val="40"/>
  </w:num>
  <w:num w:numId="30">
    <w:abstractNumId w:val="32"/>
  </w:num>
  <w:num w:numId="31">
    <w:abstractNumId w:val="1"/>
  </w:num>
  <w:num w:numId="32">
    <w:abstractNumId w:val="16"/>
  </w:num>
  <w:num w:numId="33">
    <w:abstractNumId w:val="31"/>
  </w:num>
  <w:num w:numId="34">
    <w:abstractNumId w:val="14"/>
  </w:num>
  <w:num w:numId="35">
    <w:abstractNumId w:val="34"/>
  </w:num>
  <w:num w:numId="36">
    <w:abstractNumId w:val="35"/>
  </w:num>
  <w:num w:numId="37">
    <w:abstractNumId w:val="19"/>
  </w:num>
  <w:num w:numId="38">
    <w:abstractNumId w:val="41"/>
  </w:num>
  <w:num w:numId="39">
    <w:abstractNumId w:val="17"/>
  </w:num>
  <w:num w:numId="40">
    <w:abstractNumId w:val="36"/>
  </w:num>
  <w:num w:numId="41">
    <w:abstractNumId w:val="18"/>
  </w:num>
  <w:num w:numId="42">
    <w:abstractNumId w:val="15"/>
  </w:num>
  <w:num w:numId="43">
    <w:abstractNumId w:val="21"/>
  </w:num>
  <w:num w:numId="44">
    <w:abstractNumId w:val="37"/>
  </w:num>
  <w:num w:numId="45">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gCtAwzwMaKkucSEftpH6IC0hvtA=" w:salt="K+bZTZJSIQ6idlkH9unPL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EE1"/>
    <w:rsid w:val="00145E54"/>
    <w:rsid w:val="00261DF9"/>
    <w:rsid w:val="003A520F"/>
    <w:rsid w:val="00422CB5"/>
    <w:rsid w:val="00533D2E"/>
    <w:rsid w:val="00676265"/>
    <w:rsid w:val="0079190A"/>
    <w:rsid w:val="00794EE1"/>
    <w:rsid w:val="0079627F"/>
    <w:rsid w:val="008764DA"/>
    <w:rsid w:val="009D707C"/>
    <w:rsid w:val="00A26DE6"/>
    <w:rsid w:val="00A6459C"/>
    <w:rsid w:val="00A7738D"/>
    <w:rsid w:val="00C14AF8"/>
    <w:rsid w:val="00C82417"/>
    <w:rsid w:val="00C853E6"/>
    <w:rsid w:val="00F94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265"/>
    <w:pPr>
      <w:spacing w:after="0" w:line="240" w:lineRule="auto"/>
    </w:pPr>
    <w:rPr>
      <w:rFonts w:ascii="Arial" w:hAnsi="Arial" w:cs="Times New Roman"/>
      <w:spacing w:val="8"/>
      <w:sz w:val="24"/>
      <w:szCs w:val="20"/>
      <w:lang w:val="en-CA"/>
    </w:rPr>
  </w:style>
  <w:style w:type="paragraph" w:styleId="Heading1">
    <w:name w:val="heading 1"/>
    <w:basedOn w:val="Normal"/>
    <w:next w:val="Normal"/>
    <w:link w:val="Heading1Char"/>
    <w:uiPriority w:val="99"/>
    <w:qFormat/>
    <w:rsid w:val="0079627F"/>
    <w:pPr>
      <w:keepNext/>
      <w:spacing w:before="240" w:after="60"/>
      <w:outlineLvl w:val="0"/>
    </w:pPr>
    <w:rPr>
      <w:rFonts w:eastAsia="Times New Roman" w:cs="Arial"/>
      <w:b/>
      <w:bCs/>
      <w:spacing w:val="0"/>
      <w:kern w:val="32"/>
      <w:sz w:val="32"/>
      <w:szCs w:val="32"/>
      <w:lang w:val="en-US"/>
    </w:rPr>
  </w:style>
  <w:style w:type="paragraph" w:styleId="Heading2">
    <w:name w:val="heading 2"/>
    <w:basedOn w:val="Normal"/>
    <w:next w:val="Normal"/>
    <w:link w:val="Heading2Char"/>
    <w:uiPriority w:val="9"/>
    <w:unhideWhenUsed/>
    <w:qFormat/>
    <w:rsid w:val="00676265"/>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A7738D"/>
    <w:pPr>
      <w:keepNext/>
      <w:keepLines/>
      <w:spacing w:before="200"/>
      <w:outlineLvl w:val="2"/>
    </w:pPr>
    <w:rPr>
      <w:rFonts w:eastAsiaTheme="majorEastAsia" w:cstheme="majorBidi"/>
      <w:b/>
      <w:bCs/>
      <w:color w:val="000000" w:themeColor="text1"/>
      <w:sz w:val="22"/>
    </w:rPr>
  </w:style>
  <w:style w:type="paragraph" w:styleId="Heading4">
    <w:name w:val="heading 4"/>
    <w:basedOn w:val="Normal"/>
    <w:next w:val="Normal"/>
    <w:link w:val="Heading4Char"/>
    <w:uiPriority w:val="99"/>
    <w:qFormat/>
    <w:rsid w:val="00C82417"/>
    <w:pPr>
      <w:keepNext/>
      <w:keepLines/>
      <w:spacing w:before="200"/>
      <w:outlineLvl w:val="3"/>
    </w:pPr>
    <w:rPr>
      <w:rFonts w:eastAsia="Times New Roman"/>
      <w:b/>
      <w:bCs/>
      <w:iCs/>
      <w:color w:val="000000" w:themeColor="text1"/>
      <w:spacing w:val="0"/>
      <w:sz w:val="22"/>
      <w:szCs w:val="24"/>
      <w:lang w:val="en-US"/>
    </w:rPr>
  </w:style>
  <w:style w:type="paragraph" w:styleId="Heading5">
    <w:name w:val="heading 5"/>
    <w:basedOn w:val="Normal"/>
    <w:next w:val="Normal"/>
    <w:link w:val="Heading5Char"/>
    <w:uiPriority w:val="99"/>
    <w:qFormat/>
    <w:rsid w:val="00794EE1"/>
    <w:pPr>
      <w:keepNext/>
      <w:keepLines/>
      <w:spacing w:before="200"/>
      <w:outlineLvl w:val="4"/>
    </w:pPr>
    <w:rPr>
      <w:rFonts w:ascii="Arial Black" w:eastAsia="Times New Roman" w:hAnsi="Arial Black"/>
      <w:color w:val="243F60"/>
      <w:spacing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9627F"/>
    <w:rPr>
      <w:rFonts w:ascii="Arial" w:eastAsia="Times New Roman" w:hAnsi="Arial" w:cs="Arial"/>
      <w:b/>
      <w:bCs/>
      <w:kern w:val="32"/>
      <w:sz w:val="32"/>
      <w:szCs w:val="32"/>
    </w:rPr>
  </w:style>
  <w:style w:type="character" w:customStyle="1" w:styleId="Heading4Char">
    <w:name w:val="Heading 4 Char"/>
    <w:basedOn w:val="DefaultParagraphFont"/>
    <w:link w:val="Heading4"/>
    <w:uiPriority w:val="99"/>
    <w:rsid w:val="00C82417"/>
    <w:rPr>
      <w:rFonts w:ascii="Arial" w:eastAsia="Times New Roman" w:hAnsi="Arial" w:cs="Times New Roman"/>
      <w:b/>
      <w:bCs/>
      <w:iCs/>
      <w:color w:val="000000" w:themeColor="text1"/>
      <w:szCs w:val="24"/>
    </w:rPr>
  </w:style>
  <w:style w:type="character" w:customStyle="1" w:styleId="Heading5Char">
    <w:name w:val="Heading 5 Char"/>
    <w:basedOn w:val="DefaultParagraphFont"/>
    <w:link w:val="Heading5"/>
    <w:uiPriority w:val="99"/>
    <w:rsid w:val="00794EE1"/>
    <w:rPr>
      <w:rFonts w:ascii="Arial Black" w:eastAsia="Times New Roman" w:hAnsi="Arial Black" w:cs="Times New Roman"/>
      <w:color w:val="243F60"/>
      <w:sz w:val="24"/>
      <w:szCs w:val="24"/>
    </w:rPr>
  </w:style>
  <w:style w:type="paragraph" w:styleId="NormalWeb">
    <w:name w:val="Normal (Web)"/>
    <w:basedOn w:val="Normal"/>
    <w:uiPriority w:val="99"/>
    <w:semiHidden/>
    <w:unhideWhenUsed/>
    <w:rsid w:val="00794EE1"/>
    <w:pPr>
      <w:spacing w:before="100" w:beforeAutospacing="1" w:after="100" w:afterAutospacing="1"/>
    </w:pPr>
    <w:rPr>
      <w:rFonts w:eastAsia="Times New Roman"/>
      <w:spacing w:val="0"/>
      <w:szCs w:val="24"/>
      <w:lang w:eastAsia="en-CA"/>
    </w:rPr>
  </w:style>
  <w:style w:type="paragraph" w:styleId="ListParagraph">
    <w:name w:val="List Paragraph"/>
    <w:basedOn w:val="Normal"/>
    <w:uiPriority w:val="99"/>
    <w:qFormat/>
    <w:rsid w:val="00794EE1"/>
    <w:pPr>
      <w:spacing w:after="200" w:line="276" w:lineRule="auto"/>
      <w:ind w:left="720"/>
      <w:contextualSpacing/>
    </w:pPr>
    <w:rPr>
      <w:rFonts w:ascii="Calibri" w:eastAsia="Times New Roman" w:hAnsi="Calibri"/>
      <w:spacing w:val="0"/>
      <w:sz w:val="22"/>
      <w:szCs w:val="22"/>
      <w:lang w:eastAsia="en-CA"/>
    </w:rPr>
  </w:style>
  <w:style w:type="character" w:styleId="Hyperlink">
    <w:name w:val="Hyperlink"/>
    <w:uiPriority w:val="99"/>
    <w:unhideWhenUsed/>
    <w:rsid w:val="00794EE1"/>
    <w:rPr>
      <w:color w:val="0000FF"/>
      <w:u w:val="single"/>
    </w:rPr>
  </w:style>
  <w:style w:type="paragraph" w:customStyle="1" w:styleId="ecxmsonormal">
    <w:name w:val="ecxmsonormal"/>
    <w:basedOn w:val="Normal"/>
    <w:uiPriority w:val="99"/>
    <w:rsid w:val="00794EE1"/>
    <w:pPr>
      <w:spacing w:after="324"/>
    </w:pPr>
    <w:rPr>
      <w:rFonts w:eastAsia="Times New Roman"/>
      <w:spacing w:val="0"/>
      <w:szCs w:val="24"/>
      <w:lang w:eastAsia="en-CA"/>
    </w:rPr>
  </w:style>
  <w:style w:type="paragraph" w:styleId="CommentText">
    <w:name w:val="annotation text"/>
    <w:basedOn w:val="Normal"/>
    <w:link w:val="CommentTextChar"/>
    <w:uiPriority w:val="99"/>
    <w:unhideWhenUsed/>
    <w:rsid w:val="00794EE1"/>
    <w:pPr>
      <w:spacing w:after="200"/>
    </w:pPr>
    <w:rPr>
      <w:rFonts w:ascii="Calibri" w:eastAsia="Times New Roman" w:hAnsi="Calibri"/>
      <w:spacing w:val="0"/>
      <w:sz w:val="20"/>
      <w:szCs w:val="24"/>
      <w:lang w:eastAsia="en-CA"/>
    </w:rPr>
  </w:style>
  <w:style w:type="character" w:customStyle="1" w:styleId="CommentTextChar">
    <w:name w:val="Comment Text Char"/>
    <w:basedOn w:val="DefaultParagraphFont"/>
    <w:link w:val="CommentText"/>
    <w:uiPriority w:val="99"/>
    <w:rsid w:val="00794EE1"/>
    <w:rPr>
      <w:rFonts w:ascii="Calibri" w:eastAsia="Times New Roman" w:hAnsi="Calibri" w:cs="Times New Roman"/>
      <w:sz w:val="20"/>
      <w:szCs w:val="24"/>
      <w:lang w:val="en-CA" w:eastAsia="en-CA"/>
    </w:rPr>
  </w:style>
  <w:style w:type="paragraph" w:styleId="Title">
    <w:name w:val="Title"/>
    <w:basedOn w:val="Normal"/>
    <w:next w:val="Normal"/>
    <w:link w:val="TitleChar"/>
    <w:uiPriority w:val="99"/>
    <w:qFormat/>
    <w:rsid w:val="0079627F"/>
    <w:pPr>
      <w:pBdr>
        <w:bottom w:val="single" w:sz="8" w:space="4" w:color="4F81BD" w:themeColor="accent1"/>
      </w:pBdr>
      <w:spacing w:after="300"/>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99"/>
    <w:rsid w:val="0079627F"/>
    <w:rPr>
      <w:rFonts w:ascii="Arial" w:eastAsiaTheme="majorEastAsia" w:hAnsi="Arial" w:cstheme="majorBidi"/>
      <w:color w:val="000000" w:themeColor="text1"/>
      <w:spacing w:val="5"/>
      <w:kern w:val="28"/>
      <w:sz w:val="52"/>
      <w:szCs w:val="52"/>
      <w:lang w:val="en-CA"/>
    </w:rPr>
  </w:style>
  <w:style w:type="character" w:styleId="CommentReference">
    <w:name w:val="annotation reference"/>
    <w:basedOn w:val="DefaultParagraphFont"/>
    <w:uiPriority w:val="99"/>
    <w:semiHidden/>
    <w:rsid w:val="00794EE1"/>
    <w:rPr>
      <w:rFonts w:cs="Times New Roman"/>
      <w:sz w:val="16"/>
      <w:szCs w:val="16"/>
    </w:rPr>
  </w:style>
  <w:style w:type="paragraph" w:customStyle="1" w:styleId="headnote-e">
    <w:name w:val="headnote-e"/>
    <w:basedOn w:val="Normal"/>
    <w:uiPriority w:val="99"/>
    <w:rsid w:val="00794EE1"/>
    <w:pPr>
      <w:keepNext/>
      <w:snapToGrid w:val="0"/>
    </w:pPr>
    <w:rPr>
      <w:rFonts w:eastAsia="Times New Roman"/>
      <w:b/>
      <w:bCs/>
      <w:color w:val="000000"/>
      <w:spacing w:val="0"/>
      <w:sz w:val="26"/>
      <w:szCs w:val="26"/>
      <w:lang w:eastAsia="en-CA"/>
    </w:rPr>
  </w:style>
  <w:style w:type="paragraph" w:customStyle="1" w:styleId="paragraph-e">
    <w:name w:val="paragraph-e"/>
    <w:basedOn w:val="Normal"/>
    <w:uiPriority w:val="99"/>
    <w:rsid w:val="00794EE1"/>
    <w:pPr>
      <w:snapToGrid w:val="0"/>
      <w:spacing w:after="120"/>
      <w:ind w:left="1117" w:hanging="400"/>
    </w:pPr>
    <w:rPr>
      <w:rFonts w:eastAsia="Times New Roman"/>
      <w:color w:val="000000"/>
      <w:spacing w:val="0"/>
      <w:sz w:val="26"/>
      <w:szCs w:val="26"/>
      <w:lang w:eastAsia="en-CA"/>
    </w:rPr>
  </w:style>
  <w:style w:type="paragraph" w:customStyle="1" w:styleId="section-e">
    <w:name w:val="section-e"/>
    <w:basedOn w:val="Normal"/>
    <w:uiPriority w:val="99"/>
    <w:rsid w:val="00794EE1"/>
    <w:pPr>
      <w:snapToGrid w:val="0"/>
      <w:spacing w:after="120"/>
      <w:ind w:firstLine="600"/>
    </w:pPr>
    <w:rPr>
      <w:rFonts w:eastAsia="Times New Roman"/>
      <w:color w:val="000000"/>
      <w:spacing w:val="0"/>
      <w:sz w:val="26"/>
      <w:szCs w:val="26"/>
      <w:lang w:eastAsia="en-CA"/>
    </w:rPr>
  </w:style>
  <w:style w:type="character" w:customStyle="1" w:styleId="tw4winMark">
    <w:name w:val="tw4winMark"/>
    <w:uiPriority w:val="99"/>
    <w:rsid w:val="00794EE1"/>
    <w:rPr>
      <w:rFonts w:ascii="Courier New" w:hAnsi="Courier New"/>
      <w:vanish/>
      <w:color w:val="800080"/>
      <w:vertAlign w:val="subscript"/>
    </w:rPr>
  </w:style>
  <w:style w:type="paragraph" w:styleId="Subtitle">
    <w:name w:val="Subtitle"/>
    <w:basedOn w:val="Normal"/>
    <w:next w:val="Normal"/>
    <w:link w:val="SubtitleChar"/>
    <w:uiPriority w:val="99"/>
    <w:qFormat/>
    <w:rsid w:val="00794EE1"/>
    <w:pPr>
      <w:numPr>
        <w:ilvl w:val="1"/>
      </w:numPr>
    </w:pPr>
    <w:rPr>
      <w:rFonts w:ascii="Arial Black" w:eastAsia="Times New Roman" w:hAnsi="Arial Black"/>
      <w:i/>
      <w:iCs/>
      <w:color w:val="4F81BD"/>
      <w:spacing w:val="15"/>
      <w:szCs w:val="24"/>
      <w:lang w:val="en-US"/>
    </w:rPr>
  </w:style>
  <w:style w:type="character" w:customStyle="1" w:styleId="SubtitleChar">
    <w:name w:val="Subtitle Char"/>
    <w:basedOn w:val="DefaultParagraphFont"/>
    <w:link w:val="Subtitle"/>
    <w:uiPriority w:val="99"/>
    <w:rsid w:val="00794EE1"/>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uiPriority w:val="99"/>
    <w:rsid w:val="00794EE1"/>
    <w:rPr>
      <w:rFonts w:ascii="Arial" w:hAnsi="Arial" w:cs="Times New Roman"/>
      <w:b/>
      <w:bCs/>
      <w:sz w:val="24"/>
    </w:rPr>
  </w:style>
  <w:style w:type="character" w:customStyle="1" w:styleId="StyleBulletedlist2CharChar">
    <w:name w:val="Style Bulleted list 2 Char Char"/>
    <w:basedOn w:val="DefaultParagraphFont"/>
    <w:link w:val="StyleBulletedlist2"/>
    <w:uiPriority w:val="99"/>
    <w:locked/>
    <w:rsid w:val="00794EE1"/>
    <w:rPr>
      <w:rFonts w:ascii="Arial" w:hAnsi="Arial"/>
    </w:rPr>
  </w:style>
  <w:style w:type="paragraph" w:customStyle="1" w:styleId="BoldUnderlinedCentered">
    <w:name w:val="Bold Underlined Centered"/>
    <w:basedOn w:val="Normal"/>
    <w:uiPriority w:val="99"/>
    <w:rsid w:val="00794EE1"/>
    <w:pPr>
      <w:jc w:val="center"/>
    </w:pPr>
    <w:rPr>
      <w:rFonts w:eastAsia="Times New Roman"/>
      <w:b/>
      <w:spacing w:val="0"/>
      <w:u w:val="single"/>
      <w:lang w:val="en-US"/>
    </w:rPr>
  </w:style>
  <w:style w:type="paragraph" w:customStyle="1" w:styleId="StyleBulletedlist2">
    <w:name w:val="Style Bulleted list 2"/>
    <w:basedOn w:val="Normal"/>
    <w:link w:val="StyleBulletedlist2CharChar"/>
    <w:uiPriority w:val="99"/>
    <w:rsid w:val="00794EE1"/>
    <w:pPr>
      <w:numPr>
        <w:numId w:val="42"/>
      </w:numPr>
      <w:spacing w:before="60" w:after="120"/>
      <w:ind w:left="1440"/>
    </w:pPr>
    <w:rPr>
      <w:rFonts w:cstheme="minorBidi"/>
      <w:spacing w:val="0"/>
      <w:sz w:val="22"/>
      <w:szCs w:val="22"/>
      <w:lang w:val="en-US"/>
    </w:rPr>
  </w:style>
  <w:style w:type="character" w:customStyle="1" w:styleId="StyleParagraphNormal">
    <w:name w:val="Style Paragraph Normal"/>
    <w:aliases w:val="Underlined"/>
    <w:basedOn w:val="DefaultParagraphFont"/>
    <w:uiPriority w:val="99"/>
    <w:rsid w:val="00794EE1"/>
    <w:rPr>
      <w:rFonts w:ascii="Arial" w:hAnsi="Arial" w:cs="Times New Roman"/>
      <w:sz w:val="24"/>
      <w:u w:val="single"/>
    </w:rPr>
  </w:style>
  <w:style w:type="paragraph" w:customStyle="1" w:styleId="Inputfieldsfororganization">
    <w:name w:val="Input fields for organization"/>
    <w:basedOn w:val="Normal"/>
    <w:link w:val="InputfieldsfororganizationCharChar"/>
    <w:uiPriority w:val="99"/>
    <w:rsid w:val="00794EE1"/>
    <w:rPr>
      <w:rFonts w:ascii="Verdana" w:eastAsia="Times New Roman" w:hAnsi="Verdana"/>
      <w:b/>
      <w:bCs/>
      <w:color w:val="000000"/>
      <w:spacing w:val="0"/>
      <w:sz w:val="22"/>
      <w:lang w:val="en-US"/>
    </w:rPr>
  </w:style>
  <w:style w:type="character" w:customStyle="1" w:styleId="InputfieldsfororganizationCharChar">
    <w:name w:val="Input fields for organization Char Char"/>
    <w:basedOn w:val="DefaultParagraphFont"/>
    <w:link w:val="Inputfieldsfororganization"/>
    <w:uiPriority w:val="99"/>
    <w:locked/>
    <w:rsid w:val="00794EE1"/>
    <w:rPr>
      <w:rFonts w:ascii="Verdana" w:eastAsia="Times New Roman" w:hAnsi="Verdana" w:cs="Times New Roman"/>
      <w:b/>
      <w:bCs/>
      <w:color w:val="000000"/>
      <w:szCs w:val="20"/>
    </w:rPr>
  </w:style>
  <w:style w:type="character" w:styleId="Emphasis">
    <w:name w:val="Emphasis"/>
    <w:basedOn w:val="DefaultParagraphFont"/>
    <w:uiPriority w:val="20"/>
    <w:qFormat/>
    <w:rsid w:val="00794EE1"/>
    <w:rPr>
      <w:rFonts w:cs="Times New Roman"/>
      <w:i/>
      <w:iCs/>
    </w:rPr>
  </w:style>
  <w:style w:type="paragraph" w:styleId="BalloonText">
    <w:name w:val="Balloon Text"/>
    <w:basedOn w:val="Normal"/>
    <w:link w:val="BalloonTextChar"/>
    <w:uiPriority w:val="99"/>
    <w:semiHidden/>
    <w:unhideWhenUsed/>
    <w:rsid w:val="00794EE1"/>
    <w:rPr>
      <w:rFonts w:ascii="Tahoma" w:hAnsi="Tahoma" w:cs="Tahoma"/>
      <w:sz w:val="16"/>
      <w:szCs w:val="16"/>
    </w:rPr>
  </w:style>
  <w:style w:type="character" w:customStyle="1" w:styleId="BalloonTextChar">
    <w:name w:val="Balloon Text Char"/>
    <w:basedOn w:val="DefaultParagraphFont"/>
    <w:link w:val="BalloonText"/>
    <w:uiPriority w:val="99"/>
    <w:semiHidden/>
    <w:rsid w:val="00794EE1"/>
    <w:rPr>
      <w:rFonts w:ascii="Tahoma" w:hAnsi="Tahoma" w:cs="Tahoma"/>
      <w:spacing w:val="8"/>
      <w:sz w:val="16"/>
      <w:szCs w:val="16"/>
      <w:lang w:val="en-CA"/>
    </w:rPr>
  </w:style>
  <w:style w:type="paragraph" w:styleId="Header">
    <w:name w:val="header"/>
    <w:basedOn w:val="Normal"/>
    <w:link w:val="HeaderChar"/>
    <w:uiPriority w:val="99"/>
    <w:semiHidden/>
    <w:unhideWhenUsed/>
    <w:rsid w:val="00794EE1"/>
    <w:pPr>
      <w:tabs>
        <w:tab w:val="center" w:pos="4680"/>
        <w:tab w:val="right" w:pos="9360"/>
      </w:tabs>
    </w:pPr>
  </w:style>
  <w:style w:type="character" w:customStyle="1" w:styleId="HeaderChar">
    <w:name w:val="Header Char"/>
    <w:basedOn w:val="DefaultParagraphFont"/>
    <w:link w:val="Header"/>
    <w:uiPriority w:val="99"/>
    <w:semiHidden/>
    <w:rsid w:val="00794EE1"/>
    <w:rPr>
      <w:rFonts w:ascii="Times New Roman" w:hAnsi="Times New Roman" w:cs="Times New Roman"/>
      <w:spacing w:val="8"/>
      <w:sz w:val="24"/>
      <w:szCs w:val="20"/>
      <w:lang w:val="en-CA"/>
    </w:rPr>
  </w:style>
  <w:style w:type="paragraph" w:styleId="Footer">
    <w:name w:val="footer"/>
    <w:basedOn w:val="Normal"/>
    <w:link w:val="FooterChar"/>
    <w:uiPriority w:val="99"/>
    <w:unhideWhenUsed/>
    <w:rsid w:val="00794EE1"/>
    <w:pPr>
      <w:tabs>
        <w:tab w:val="center" w:pos="4680"/>
        <w:tab w:val="right" w:pos="9360"/>
      </w:tabs>
    </w:pPr>
  </w:style>
  <w:style w:type="character" w:customStyle="1" w:styleId="FooterChar">
    <w:name w:val="Footer Char"/>
    <w:basedOn w:val="DefaultParagraphFont"/>
    <w:link w:val="Footer"/>
    <w:uiPriority w:val="99"/>
    <w:rsid w:val="00794EE1"/>
    <w:rPr>
      <w:rFonts w:ascii="Times New Roman" w:hAnsi="Times New Roman" w:cs="Times New Roman"/>
      <w:spacing w:val="8"/>
      <w:sz w:val="24"/>
      <w:szCs w:val="20"/>
      <w:lang w:val="en-CA"/>
    </w:rPr>
  </w:style>
  <w:style w:type="character" w:customStyle="1" w:styleId="Heading2Char">
    <w:name w:val="Heading 2 Char"/>
    <w:basedOn w:val="DefaultParagraphFont"/>
    <w:link w:val="Heading2"/>
    <w:uiPriority w:val="9"/>
    <w:rsid w:val="00676265"/>
    <w:rPr>
      <w:rFonts w:ascii="Arial" w:eastAsiaTheme="majorEastAsia" w:hAnsi="Arial" w:cstheme="majorBidi"/>
      <w:b/>
      <w:bCs/>
      <w:color w:val="000000" w:themeColor="text1"/>
      <w:spacing w:val="8"/>
      <w:sz w:val="26"/>
      <w:szCs w:val="26"/>
      <w:lang w:val="en-CA"/>
    </w:rPr>
  </w:style>
  <w:style w:type="character" w:customStyle="1" w:styleId="Heading3Char">
    <w:name w:val="Heading 3 Char"/>
    <w:basedOn w:val="DefaultParagraphFont"/>
    <w:link w:val="Heading3"/>
    <w:uiPriority w:val="9"/>
    <w:rsid w:val="00A7738D"/>
    <w:rPr>
      <w:rFonts w:ascii="Arial" w:eastAsiaTheme="majorEastAsia" w:hAnsi="Arial" w:cstheme="majorBidi"/>
      <w:b/>
      <w:bCs/>
      <w:color w:val="000000" w:themeColor="text1"/>
      <w:spacing w:val="8"/>
      <w:szCs w:val="20"/>
      <w:lang w:val="en-CA"/>
    </w:rPr>
  </w:style>
  <w:style w:type="paragraph" w:styleId="TOCHeading">
    <w:name w:val="TOC Heading"/>
    <w:basedOn w:val="Heading1"/>
    <w:next w:val="Normal"/>
    <w:uiPriority w:val="39"/>
    <w:semiHidden/>
    <w:unhideWhenUsed/>
    <w:qFormat/>
    <w:rsid w:val="00F9422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94224"/>
    <w:pPr>
      <w:spacing w:after="100"/>
    </w:pPr>
  </w:style>
  <w:style w:type="paragraph" w:styleId="TOC2">
    <w:name w:val="toc 2"/>
    <w:basedOn w:val="Normal"/>
    <w:next w:val="Normal"/>
    <w:autoRedefine/>
    <w:uiPriority w:val="39"/>
    <w:unhideWhenUsed/>
    <w:rsid w:val="00F94224"/>
    <w:pPr>
      <w:spacing w:after="100"/>
      <w:ind w:left="240"/>
    </w:pPr>
  </w:style>
  <w:style w:type="paragraph" w:styleId="TOC3">
    <w:name w:val="toc 3"/>
    <w:basedOn w:val="Normal"/>
    <w:next w:val="Normal"/>
    <w:autoRedefine/>
    <w:uiPriority w:val="39"/>
    <w:unhideWhenUsed/>
    <w:rsid w:val="00F9422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265"/>
    <w:pPr>
      <w:spacing w:after="0" w:line="240" w:lineRule="auto"/>
    </w:pPr>
    <w:rPr>
      <w:rFonts w:ascii="Arial" w:hAnsi="Arial" w:cs="Times New Roman"/>
      <w:spacing w:val="8"/>
      <w:sz w:val="24"/>
      <w:szCs w:val="20"/>
      <w:lang w:val="en-CA"/>
    </w:rPr>
  </w:style>
  <w:style w:type="paragraph" w:styleId="Heading1">
    <w:name w:val="heading 1"/>
    <w:basedOn w:val="Normal"/>
    <w:next w:val="Normal"/>
    <w:link w:val="Heading1Char"/>
    <w:uiPriority w:val="99"/>
    <w:qFormat/>
    <w:rsid w:val="0079627F"/>
    <w:pPr>
      <w:keepNext/>
      <w:spacing w:before="240" w:after="60"/>
      <w:outlineLvl w:val="0"/>
    </w:pPr>
    <w:rPr>
      <w:rFonts w:eastAsia="Times New Roman" w:cs="Arial"/>
      <w:b/>
      <w:bCs/>
      <w:spacing w:val="0"/>
      <w:kern w:val="32"/>
      <w:sz w:val="32"/>
      <w:szCs w:val="32"/>
      <w:lang w:val="en-US"/>
    </w:rPr>
  </w:style>
  <w:style w:type="paragraph" w:styleId="Heading2">
    <w:name w:val="heading 2"/>
    <w:basedOn w:val="Normal"/>
    <w:next w:val="Normal"/>
    <w:link w:val="Heading2Char"/>
    <w:uiPriority w:val="9"/>
    <w:unhideWhenUsed/>
    <w:qFormat/>
    <w:rsid w:val="00676265"/>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A7738D"/>
    <w:pPr>
      <w:keepNext/>
      <w:keepLines/>
      <w:spacing w:before="200"/>
      <w:outlineLvl w:val="2"/>
    </w:pPr>
    <w:rPr>
      <w:rFonts w:eastAsiaTheme="majorEastAsia" w:cstheme="majorBidi"/>
      <w:b/>
      <w:bCs/>
      <w:color w:val="000000" w:themeColor="text1"/>
      <w:sz w:val="22"/>
    </w:rPr>
  </w:style>
  <w:style w:type="paragraph" w:styleId="Heading4">
    <w:name w:val="heading 4"/>
    <w:basedOn w:val="Normal"/>
    <w:next w:val="Normal"/>
    <w:link w:val="Heading4Char"/>
    <w:uiPriority w:val="99"/>
    <w:qFormat/>
    <w:rsid w:val="00C82417"/>
    <w:pPr>
      <w:keepNext/>
      <w:keepLines/>
      <w:spacing w:before="200"/>
      <w:outlineLvl w:val="3"/>
    </w:pPr>
    <w:rPr>
      <w:rFonts w:eastAsia="Times New Roman"/>
      <w:b/>
      <w:bCs/>
      <w:iCs/>
      <w:color w:val="000000" w:themeColor="text1"/>
      <w:spacing w:val="0"/>
      <w:sz w:val="22"/>
      <w:szCs w:val="24"/>
      <w:lang w:val="en-US"/>
    </w:rPr>
  </w:style>
  <w:style w:type="paragraph" w:styleId="Heading5">
    <w:name w:val="heading 5"/>
    <w:basedOn w:val="Normal"/>
    <w:next w:val="Normal"/>
    <w:link w:val="Heading5Char"/>
    <w:uiPriority w:val="99"/>
    <w:qFormat/>
    <w:rsid w:val="00794EE1"/>
    <w:pPr>
      <w:keepNext/>
      <w:keepLines/>
      <w:spacing w:before="200"/>
      <w:outlineLvl w:val="4"/>
    </w:pPr>
    <w:rPr>
      <w:rFonts w:ascii="Arial Black" w:eastAsia="Times New Roman" w:hAnsi="Arial Black"/>
      <w:color w:val="243F60"/>
      <w:spacing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9627F"/>
    <w:rPr>
      <w:rFonts w:ascii="Arial" w:eastAsia="Times New Roman" w:hAnsi="Arial" w:cs="Arial"/>
      <w:b/>
      <w:bCs/>
      <w:kern w:val="32"/>
      <w:sz w:val="32"/>
      <w:szCs w:val="32"/>
    </w:rPr>
  </w:style>
  <w:style w:type="character" w:customStyle="1" w:styleId="Heading4Char">
    <w:name w:val="Heading 4 Char"/>
    <w:basedOn w:val="DefaultParagraphFont"/>
    <w:link w:val="Heading4"/>
    <w:uiPriority w:val="99"/>
    <w:rsid w:val="00C82417"/>
    <w:rPr>
      <w:rFonts w:ascii="Arial" w:eastAsia="Times New Roman" w:hAnsi="Arial" w:cs="Times New Roman"/>
      <w:b/>
      <w:bCs/>
      <w:iCs/>
      <w:color w:val="000000" w:themeColor="text1"/>
      <w:szCs w:val="24"/>
    </w:rPr>
  </w:style>
  <w:style w:type="character" w:customStyle="1" w:styleId="Heading5Char">
    <w:name w:val="Heading 5 Char"/>
    <w:basedOn w:val="DefaultParagraphFont"/>
    <w:link w:val="Heading5"/>
    <w:uiPriority w:val="99"/>
    <w:rsid w:val="00794EE1"/>
    <w:rPr>
      <w:rFonts w:ascii="Arial Black" w:eastAsia="Times New Roman" w:hAnsi="Arial Black" w:cs="Times New Roman"/>
      <w:color w:val="243F60"/>
      <w:sz w:val="24"/>
      <w:szCs w:val="24"/>
    </w:rPr>
  </w:style>
  <w:style w:type="paragraph" w:styleId="NormalWeb">
    <w:name w:val="Normal (Web)"/>
    <w:basedOn w:val="Normal"/>
    <w:uiPriority w:val="99"/>
    <w:semiHidden/>
    <w:unhideWhenUsed/>
    <w:rsid w:val="00794EE1"/>
    <w:pPr>
      <w:spacing w:before="100" w:beforeAutospacing="1" w:after="100" w:afterAutospacing="1"/>
    </w:pPr>
    <w:rPr>
      <w:rFonts w:eastAsia="Times New Roman"/>
      <w:spacing w:val="0"/>
      <w:szCs w:val="24"/>
      <w:lang w:eastAsia="en-CA"/>
    </w:rPr>
  </w:style>
  <w:style w:type="paragraph" w:styleId="ListParagraph">
    <w:name w:val="List Paragraph"/>
    <w:basedOn w:val="Normal"/>
    <w:uiPriority w:val="99"/>
    <w:qFormat/>
    <w:rsid w:val="00794EE1"/>
    <w:pPr>
      <w:spacing w:after="200" w:line="276" w:lineRule="auto"/>
      <w:ind w:left="720"/>
      <w:contextualSpacing/>
    </w:pPr>
    <w:rPr>
      <w:rFonts w:ascii="Calibri" w:eastAsia="Times New Roman" w:hAnsi="Calibri"/>
      <w:spacing w:val="0"/>
      <w:sz w:val="22"/>
      <w:szCs w:val="22"/>
      <w:lang w:eastAsia="en-CA"/>
    </w:rPr>
  </w:style>
  <w:style w:type="character" w:styleId="Hyperlink">
    <w:name w:val="Hyperlink"/>
    <w:uiPriority w:val="99"/>
    <w:unhideWhenUsed/>
    <w:rsid w:val="00794EE1"/>
    <w:rPr>
      <w:color w:val="0000FF"/>
      <w:u w:val="single"/>
    </w:rPr>
  </w:style>
  <w:style w:type="paragraph" w:customStyle="1" w:styleId="ecxmsonormal">
    <w:name w:val="ecxmsonormal"/>
    <w:basedOn w:val="Normal"/>
    <w:uiPriority w:val="99"/>
    <w:rsid w:val="00794EE1"/>
    <w:pPr>
      <w:spacing w:after="324"/>
    </w:pPr>
    <w:rPr>
      <w:rFonts w:eastAsia="Times New Roman"/>
      <w:spacing w:val="0"/>
      <w:szCs w:val="24"/>
      <w:lang w:eastAsia="en-CA"/>
    </w:rPr>
  </w:style>
  <w:style w:type="paragraph" w:styleId="CommentText">
    <w:name w:val="annotation text"/>
    <w:basedOn w:val="Normal"/>
    <w:link w:val="CommentTextChar"/>
    <w:uiPriority w:val="99"/>
    <w:unhideWhenUsed/>
    <w:rsid w:val="00794EE1"/>
    <w:pPr>
      <w:spacing w:after="200"/>
    </w:pPr>
    <w:rPr>
      <w:rFonts w:ascii="Calibri" w:eastAsia="Times New Roman" w:hAnsi="Calibri"/>
      <w:spacing w:val="0"/>
      <w:sz w:val="20"/>
      <w:szCs w:val="24"/>
      <w:lang w:eastAsia="en-CA"/>
    </w:rPr>
  </w:style>
  <w:style w:type="character" w:customStyle="1" w:styleId="CommentTextChar">
    <w:name w:val="Comment Text Char"/>
    <w:basedOn w:val="DefaultParagraphFont"/>
    <w:link w:val="CommentText"/>
    <w:uiPriority w:val="99"/>
    <w:rsid w:val="00794EE1"/>
    <w:rPr>
      <w:rFonts w:ascii="Calibri" w:eastAsia="Times New Roman" w:hAnsi="Calibri" w:cs="Times New Roman"/>
      <w:sz w:val="20"/>
      <w:szCs w:val="24"/>
      <w:lang w:val="en-CA" w:eastAsia="en-CA"/>
    </w:rPr>
  </w:style>
  <w:style w:type="paragraph" w:styleId="Title">
    <w:name w:val="Title"/>
    <w:basedOn w:val="Normal"/>
    <w:next w:val="Normal"/>
    <w:link w:val="TitleChar"/>
    <w:uiPriority w:val="99"/>
    <w:qFormat/>
    <w:rsid w:val="0079627F"/>
    <w:pPr>
      <w:pBdr>
        <w:bottom w:val="single" w:sz="8" w:space="4" w:color="4F81BD" w:themeColor="accent1"/>
      </w:pBdr>
      <w:spacing w:after="300"/>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uiPriority w:val="99"/>
    <w:rsid w:val="0079627F"/>
    <w:rPr>
      <w:rFonts w:ascii="Arial" w:eastAsiaTheme="majorEastAsia" w:hAnsi="Arial" w:cstheme="majorBidi"/>
      <w:color w:val="000000" w:themeColor="text1"/>
      <w:spacing w:val="5"/>
      <w:kern w:val="28"/>
      <w:sz w:val="52"/>
      <w:szCs w:val="52"/>
      <w:lang w:val="en-CA"/>
    </w:rPr>
  </w:style>
  <w:style w:type="character" w:styleId="CommentReference">
    <w:name w:val="annotation reference"/>
    <w:basedOn w:val="DefaultParagraphFont"/>
    <w:uiPriority w:val="99"/>
    <w:semiHidden/>
    <w:rsid w:val="00794EE1"/>
    <w:rPr>
      <w:rFonts w:cs="Times New Roman"/>
      <w:sz w:val="16"/>
      <w:szCs w:val="16"/>
    </w:rPr>
  </w:style>
  <w:style w:type="paragraph" w:customStyle="1" w:styleId="headnote-e">
    <w:name w:val="headnote-e"/>
    <w:basedOn w:val="Normal"/>
    <w:uiPriority w:val="99"/>
    <w:rsid w:val="00794EE1"/>
    <w:pPr>
      <w:keepNext/>
      <w:snapToGrid w:val="0"/>
    </w:pPr>
    <w:rPr>
      <w:rFonts w:eastAsia="Times New Roman"/>
      <w:b/>
      <w:bCs/>
      <w:color w:val="000000"/>
      <w:spacing w:val="0"/>
      <w:sz w:val="26"/>
      <w:szCs w:val="26"/>
      <w:lang w:eastAsia="en-CA"/>
    </w:rPr>
  </w:style>
  <w:style w:type="paragraph" w:customStyle="1" w:styleId="paragraph-e">
    <w:name w:val="paragraph-e"/>
    <w:basedOn w:val="Normal"/>
    <w:uiPriority w:val="99"/>
    <w:rsid w:val="00794EE1"/>
    <w:pPr>
      <w:snapToGrid w:val="0"/>
      <w:spacing w:after="120"/>
      <w:ind w:left="1117" w:hanging="400"/>
    </w:pPr>
    <w:rPr>
      <w:rFonts w:eastAsia="Times New Roman"/>
      <w:color w:val="000000"/>
      <w:spacing w:val="0"/>
      <w:sz w:val="26"/>
      <w:szCs w:val="26"/>
      <w:lang w:eastAsia="en-CA"/>
    </w:rPr>
  </w:style>
  <w:style w:type="paragraph" w:customStyle="1" w:styleId="section-e">
    <w:name w:val="section-e"/>
    <w:basedOn w:val="Normal"/>
    <w:uiPriority w:val="99"/>
    <w:rsid w:val="00794EE1"/>
    <w:pPr>
      <w:snapToGrid w:val="0"/>
      <w:spacing w:after="120"/>
      <w:ind w:firstLine="600"/>
    </w:pPr>
    <w:rPr>
      <w:rFonts w:eastAsia="Times New Roman"/>
      <w:color w:val="000000"/>
      <w:spacing w:val="0"/>
      <w:sz w:val="26"/>
      <w:szCs w:val="26"/>
      <w:lang w:eastAsia="en-CA"/>
    </w:rPr>
  </w:style>
  <w:style w:type="character" w:customStyle="1" w:styleId="tw4winMark">
    <w:name w:val="tw4winMark"/>
    <w:uiPriority w:val="99"/>
    <w:rsid w:val="00794EE1"/>
    <w:rPr>
      <w:rFonts w:ascii="Courier New" w:hAnsi="Courier New"/>
      <w:vanish/>
      <w:color w:val="800080"/>
      <w:vertAlign w:val="subscript"/>
    </w:rPr>
  </w:style>
  <w:style w:type="paragraph" w:styleId="Subtitle">
    <w:name w:val="Subtitle"/>
    <w:basedOn w:val="Normal"/>
    <w:next w:val="Normal"/>
    <w:link w:val="SubtitleChar"/>
    <w:uiPriority w:val="99"/>
    <w:qFormat/>
    <w:rsid w:val="00794EE1"/>
    <w:pPr>
      <w:numPr>
        <w:ilvl w:val="1"/>
      </w:numPr>
    </w:pPr>
    <w:rPr>
      <w:rFonts w:ascii="Arial Black" w:eastAsia="Times New Roman" w:hAnsi="Arial Black"/>
      <w:i/>
      <w:iCs/>
      <w:color w:val="4F81BD"/>
      <w:spacing w:val="15"/>
      <w:szCs w:val="24"/>
      <w:lang w:val="en-US"/>
    </w:rPr>
  </w:style>
  <w:style w:type="character" w:customStyle="1" w:styleId="SubtitleChar">
    <w:name w:val="Subtitle Char"/>
    <w:basedOn w:val="DefaultParagraphFont"/>
    <w:link w:val="Subtitle"/>
    <w:uiPriority w:val="99"/>
    <w:rsid w:val="00794EE1"/>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uiPriority w:val="99"/>
    <w:rsid w:val="00794EE1"/>
    <w:rPr>
      <w:rFonts w:ascii="Arial" w:hAnsi="Arial" w:cs="Times New Roman"/>
      <w:b/>
      <w:bCs/>
      <w:sz w:val="24"/>
    </w:rPr>
  </w:style>
  <w:style w:type="character" w:customStyle="1" w:styleId="StyleBulletedlist2CharChar">
    <w:name w:val="Style Bulleted list 2 Char Char"/>
    <w:basedOn w:val="DefaultParagraphFont"/>
    <w:link w:val="StyleBulletedlist2"/>
    <w:uiPriority w:val="99"/>
    <w:locked/>
    <w:rsid w:val="00794EE1"/>
    <w:rPr>
      <w:rFonts w:ascii="Arial" w:hAnsi="Arial"/>
    </w:rPr>
  </w:style>
  <w:style w:type="paragraph" w:customStyle="1" w:styleId="BoldUnderlinedCentered">
    <w:name w:val="Bold Underlined Centered"/>
    <w:basedOn w:val="Normal"/>
    <w:uiPriority w:val="99"/>
    <w:rsid w:val="00794EE1"/>
    <w:pPr>
      <w:jc w:val="center"/>
    </w:pPr>
    <w:rPr>
      <w:rFonts w:eastAsia="Times New Roman"/>
      <w:b/>
      <w:spacing w:val="0"/>
      <w:u w:val="single"/>
      <w:lang w:val="en-US"/>
    </w:rPr>
  </w:style>
  <w:style w:type="paragraph" w:customStyle="1" w:styleId="StyleBulletedlist2">
    <w:name w:val="Style Bulleted list 2"/>
    <w:basedOn w:val="Normal"/>
    <w:link w:val="StyleBulletedlist2CharChar"/>
    <w:uiPriority w:val="99"/>
    <w:rsid w:val="00794EE1"/>
    <w:pPr>
      <w:numPr>
        <w:numId w:val="42"/>
      </w:numPr>
      <w:spacing w:before="60" w:after="120"/>
      <w:ind w:left="1440"/>
    </w:pPr>
    <w:rPr>
      <w:rFonts w:cstheme="minorBidi"/>
      <w:spacing w:val="0"/>
      <w:sz w:val="22"/>
      <w:szCs w:val="22"/>
      <w:lang w:val="en-US"/>
    </w:rPr>
  </w:style>
  <w:style w:type="character" w:customStyle="1" w:styleId="StyleParagraphNormal">
    <w:name w:val="Style Paragraph Normal"/>
    <w:aliases w:val="Underlined"/>
    <w:basedOn w:val="DefaultParagraphFont"/>
    <w:uiPriority w:val="99"/>
    <w:rsid w:val="00794EE1"/>
    <w:rPr>
      <w:rFonts w:ascii="Arial" w:hAnsi="Arial" w:cs="Times New Roman"/>
      <w:sz w:val="24"/>
      <w:u w:val="single"/>
    </w:rPr>
  </w:style>
  <w:style w:type="paragraph" w:customStyle="1" w:styleId="Inputfieldsfororganization">
    <w:name w:val="Input fields for organization"/>
    <w:basedOn w:val="Normal"/>
    <w:link w:val="InputfieldsfororganizationCharChar"/>
    <w:uiPriority w:val="99"/>
    <w:rsid w:val="00794EE1"/>
    <w:rPr>
      <w:rFonts w:ascii="Verdana" w:eastAsia="Times New Roman" w:hAnsi="Verdana"/>
      <w:b/>
      <w:bCs/>
      <w:color w:val="000000"/>
      <w:spacing w:val="0"/>
      <w:sz w:val="22"/>
      <w:lang w:val="en-US"/>
    </w:rPr>
  </w:style>
  <w:style w:type="character" w:customStyle="1" w:styleId="InputfieldsfororganizationCharChar">
    <w:name w:val="Input fields for organization Char Char"/>
    <w:basedOn w:val="DefaultParagraphFont"/>
    <w:link w:val="Inputfieldsfororganization"/>
    <w:uiPriority w:val="99"/>
    <w:locked/>
    <w:rsid w:val="00794EE1"/>
    <w:rPr>
      <w:rFonts w:ascii="Verdana" w:eastAsia="Times New Roman" w:hAnsi="Verdana" w:cs="Times New Roman"/>
      <w:b/>
      <w:bCs/>
      <w:color w:val="000000"/>
      <w:szCs w:val="20"/>
    </w:rPr>
  </w:style>
  <w:style w:type="character" w:styleId="Emphasis">
    <w:name w:val="Emphasis"/>
    <w:basedOn w:val="DefaultParagraphFont"/>
    <w:uiPriority w:val="20"/>
    <w:qFormat/>
    <w:rsid w:val="00794EE1"/>
    <w:rPr>
      <w:rFonts w:cs="Times New Roman"/>
      <w:i/>
      <w:iCs/>
    </w:rPr>
  </w:style>
  <w:style w:type="paragraph" w:styleId="BalloonText">
    <w:name w:val="Balloon Text"/>
    <w:basedOn w:val="Normal"/>
    <w:link w:val="BalloonTextChar"/>
    <w:uiPriority w:val="99"/>
    <w:semiHidden/>
    <w:unhideWhenUsed/>
    <w:rsid w:val="00794EE1"/>
    <w:rPr>
      <w:rFonts w:ascii="Tahoma" w:hAnsi="Tahoma" w:cs="Tahoma"/>
      <w:sz w:val="16"/>
      <w:szCs w:val="16"/>
    </w:rPr>
  </w:style>
  <w:style w:type="character" w:customStyle="1" w:styleId="BalloonTextChar">
    <w:name w:val="Balloon Text Char"/>
    <w:basedOn w:val="DefaultParagraphFont"/>
    <w:link w:val="BalloonText"/>
    <w:uiPriority w:val="99"/>
    <w:semiHidden/>
    <w:rsid w:val="00794EE1"/>
    <w:rPr>
      <w:rFonts w:ascii="Tahoma" w:hAnsi="Tahoma" w:cs="Tahoma"/>
      <w:spacing w:val="8"/>
      <w:sz w:val="16"/>
      <w:szCs w:val="16"/>
      <w:lang w:val="en-CA"/>
    </w:rPr>
  </w:style>
  <w:style w:type="paragraph" w:styleId="Header">
    <w:name w:val="header"/>
    <w:basedOn w:val="Normal"/>
    <w:link w:val="HeaderChar"/>
    <w:uiPriority w:val="99"/>
    <w:semiHidden/>
    <w:unhideWhenUsed/>
    <w:rsid w:val="00794EE1"/>
    <w:pPr>
      <w:tabs>
        <w:tab w:val="center" w:pos="4680"/>
        <w:tab w:val="right" w:pos="9360"/>
      </w:tabs>
    </w:pPr>
  </w:style>
  <w:style w:type="character" w:customStyle="1" w:styleId="HeaderChar">
    <w:name w:val="Header Char"/>
    <w:basedOn w:val="DefaultParagraphFont"/>
    <w:link w:val="Header"/>
    <w:uiPriority w:val="99"/>
    <w:semiHidden/>
    <w:rsid w:val="00794EE1"/>
    <w:rPr>
      <w:rFonts w:ascii="Times New Roman" w:hAnsi="Times New Roman" w:cs="Times New Roman"/>
      <w:spacing w:val="8"/>
      <w:sz w:val="24"/>
      <w:szCs w:val="20"/>
      <w:lang w:val="en-CA"/>
    </w:rPr>
  </w:style>
  <w:style w:type="paragraph" w:styleId="Footer">
    <w:name w:val="footer"/>
    <w:basedOn w:val="Normal"/>
    <w:link w:val="FooterChar"/>
    <w:uiPriority w:val="99"/>
    <w:unhideWhenUsed/>
    <w:rsid w:val="00794EE1"/>
    <w:pPr>
      <w:tabs>
        <w:tab w:val="center" w:pos="4680"/>
        <w:tab w:val="right" w:pos="9360"/>
      </w:tabs>
    </w:pPr>
  </w:style>
  <w:style w:type="character" w:customStyle="1" w:styleId="FooterChar">
    <w:name w:val="Footer Char"/>
    <w:basedOn w:val="DefaultParagraphFont"/>
    <w:link w:val="Footer"/>
    <w:uiPriority w:val="99"/>
    <w:rsid w:val="00794EE1"/>
    <w:rPr>
      <w:rFonts w:ascii="Times New Roman" w:hAnsi="Times New Roman" w:cs="Times New Roman"/>
      <w:spacing w:val="8"/>
      <w:sz w:val="24"/>
      <w:szCs w:val="20"/>
      <w:lang w:val="en-CA"/>
    </w:rPr>
  </w:style>
  <w:style w:type="character" w:customStyle="1" w:styleId="Heading2Char">
    <w:name w:val="Heading 2 Char"/>
    <w:basedOn w:val="DefaultParagraphFont"/>
    <w:link w:val="Heading2"/>
    <w:uiPriority w:val="9"/>
    <w:rsid w:val="00676265"/>
    <w:rPr>
      <w:rFonts w:ascii="Arial" w:eastAsiaTheme="majorEastAsia" w:hAnsi="Arial" w:cstheme="majorBidi"/>
      <w:b/>
      <w:bCs/>
      <w:color w:val="000000" w:themeColor="text1"/>
      <w:spacing w:val="8"/>
      <w:sz w:val="26"/>
      <w:szCs w:val="26"/>
      <w:lang w:val="en-CA"/>
    </w:rPr>
  </w:style>
  <w:style w:type="character" w:customStyle="1" w:styleId="Heading3Char">
    <w:name w:val="Heading 3 Char"/>
    <w:basedOn w:val="DefaultParagraphFont"/>
    <w:link w:val="Heading3"/>
    <w:uiPriority w:val="9"/>
    <w:rsid w:val="00A7738D"/>
    <w:rPr>
      <w:rFonts w:ascii="Arial" w:eastAsiaTheme="majorEastAsia" w:hAnsi="Arial" w:cstheme="majorBidi"/>
      <w:b/>
      <w:bCs/>
      <w:color w:val="000000" w:themeColor="text1"/>
      <w:spacing w:val="8"/>
      <w:szCs w:val="20"/>
      <w:lang w:val="en-CA"/>
    </w:rPr>
  </w:style>
  <w:style w:type="paragraph" w:styleId="TOCHeading">
    <w:name w:val="TOC Heading"/>
    <w:basedOn w:val="Heading1"/>
    <w:next w:val="Normal"/>
    <w:uiPriority w:val="39"/>
    <w:semiHidden/>
    <w:unhideWhenUsed/>
    <w:qFormat/>
    <w:rsid w:val="00F9422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94224"/>
    <w:pPr>
      <w:spacing w:after="100"/>
    </w:pPr>
  </w:style>
  <w:style w:type="paragraph" w:styleId="TOC2">
    <w:name w:val="toc 2"/>
    <w:basedOn w:val="Normal"/>
    <w:next w:val="Normal"/>
    <w:autoRedefine/>
    <w:uiPriority w:val="39"/>
    <w:unhideWhenUsed/>
    <w:rsid w:val="00F94224"/>
    <w:pPr>
      <w:spacing w:after="100"/>
      <w:ind w:left="240"/>
    </w:pPr>
  </w:style>
  <w:style w:type="paragraph" w:styleId="TOC3">
    <w:name w:val="toc 3"/>
    <w:basedOn w:val="Normal"/>
    <w:next w:val="Normal"/>
    <w:autoRedefine/>
    <w:uiPriority w:val="39"/>
    <w:unhideWhenUsed/>
    <w:rsid w:val="00F9422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bdev.arts.on.ca/le-cao-en-bref/le-personnel/formulaire-de-commentair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ebdev.arts.on.ca/le-cao-en-bref/le-personnel/formulaire-de-commentaires" TargetMode="External"/><Relationship Id="rId17" Type="http://schemas.openxmlformats.org/officeDocument/2006/relationships/hyperlink" Target="mailto:kgunter@arts.on.c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dev.arts.on.ca/le-cao-en-bref/le-personnel/formulaire-de-commentaires" TargetMode="External"/><Relationship Id="rId5" Type="http://schemas.openxmlformats.org/officeDocument/2006/relationships/settings" Target="settings.xml"/><Relationship Id="rId15" Type="http://schemas.openxmlformats.org/officeDocument/2006/relationships/hyperlink" Target="mailto:nsmall@arts.on.ca" TargetMode="External"/><Relationship Id="rId10" Type="http://schemas.openxmlformats.org/officeDocument/2006/relationships/hyperlink" Target="https://www.ontario.ca/fr/page/propos-des-lois-sur-laccessibilit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small@arts.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4C19-3109-459F-9F82-18813017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36</Pages>
  <Words>12263</Words>
  <Characters>69901</Characters>
  <Application>Microsoft Office Word</Application>
  <DocSecurity>8</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Ontario Arts Council</Company>
  <LinksUpToDate>false</LinksUpToDate>
  <CharactersWithSpaces>82001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Britto</dc:creator>
  <cp:lastModifiedBy>Angela Britto</cp:lastModifiedBy>
  <cp:revision>12</cp:revision>
  <dcterms:created xsi:type="dcterms:W3CDTF">2016-11-29T19:13:00Z</dcterms:created>
  <dcterms:modified xsi:type="dcterms:W3CDTF">2016-12-06T16:21:00Z</dcterms:modified>
</cp:coreProperties>
</file>