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DDB45" w14:textId="77777777" w:rsidR="004A61D6" w:rsidRPr="004A61D6" w:rsidRDefault="004A61D6" w:rsidP="004A61D6">
      <w:pPr>
        <w:pStyle w:val="Heading1"/>
      </w:pPr>
      <w:r>
        <w:rPr>
          <w:noProof/>
        </w:rPr>
        <w:drawing>
          <wp:inline distT="0" distB="0" distL="0" distR="0" wp14:anchorId="3F137A40" wp14:editId="6945B380">
            <wp:extent cx="292100" cy="2921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4A61D6">
        <w:t xml:space="preserve">STUDENT SELF-ASSESSMENT CHECKLIST </w:t>
      </w:r>
      <w:r>
        <w:br/>
        <w:t>F</w:t>
      </w:r>
      <w:r w:rsidRPr="004A61D6">
        <w:t>OR LEARNING GOALS AND SUCCESS CRITERIA</w:t>
      </w:r>
    </w:p>
    <w:p w14:paraId="6F61ACA5" w14:textId="77777777" w:rsidR="004A61D6" w:rsidRDefault="004A61D6" w:rsidP="004A61D6">
      <w:pPr>
        <w:rPr>
          <w:rFonts w:ascii="Arial" w:hAnsi="Arial" w:cs="Arial"/>
          <w:sz w:val="22"/>
          <w:szCs w:val="22"/>
        </w:rPr>
      </w:pPr>
    </w:p>
    <w:p w14:paraId="11293A31" w14:textId="77777777" w:rsidR="004A61D6" w:rsidRDefault="004A61D6" w:rsidP="004A61D6">
      <w:pPr>
        <w:pStyle w:val="Heading3"/>
      </w:pPr>
      <w:r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14:paraId="75AA3434" w14:textId="77777777" w:rsidR="004A61D6" w:rsidRPr="004A61D6" w:rsidRDefault="004A61D6" w:rsidP="004A61D6"/>
    <w:p w14:paraId="1DA196E5" w14:textId="77777777" w:rsidR="004A61D6" w:rsidRPr="004A61D6" w:rsidRDefault="004A61D6" w:rsidP="004A61D6">
      <w:pPr>
        <w:pStyle w:val="Heading3"/>
      </w:pPr>
      <w:r w:rsidRPr="00513D98">
        <w:t>Overall Expectation</w:t>
      </w:r>
      <w:r>
        <w:rPr>
          <w:b w:val="0"/>
        </w:rPr>
        <w:t xml:space="preserve">: </w:t>
      </w: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"/>
    </w:p>
    <w:p w14:paraId="5B268729" w14:textId="77777777" w:rsidR="004A61D6" w:rsidRDefault="004A61D6" w:rsidP="004A61D6">
      <w:pPr>
        <w:rPr>
          <w:rFonts w:ascii="Arial" w:hAnsi="Arial" w:cs="Arial"/>
          <w:b/>
          <w:sz w:val="22"/>
          <w:szCs w:val="22"/>
        </w:rPr>
      </w:pPr>
    </w:p>
    <w:p w14:paraId="701C2408" w14:textId="77777777" w:rsidR="004A61D6" w:rsidRPr="004A61D6" w:rsidRDefault="004A61D6" w:rsidP="004A61D6">
      <w:pPr>
        <w:pStyle w:val="Heading3"/>
      </w:pPr>
      <w:r w:rsidRPr="00513D98">
        <w:t>Specific Expectation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29F3594" w14:textId="77777777" w:rsidR="004A61D6" w:rsidRPr="004A61D6" w:rsidRDefault="004A61D6" w:rsidP="004A61D6">
      <w:pPr>
        <w:pStyle w:val="Paragraphtext"/>
      </w:pPr>
      <w:r w:rsidRPr="004A61D6">
        <w:t xml:space="preserve">Learning Goal #1: </w:t>
      </w:r>
      <w:r w:rsidR="0029189B">
        <w:fldChar w:fldCharType="begin">
          <w:ffData>
            <w:name w:val="Text4"/>
            <w:enabled/>
            <w:calcOnExit w:val="0"/>
            <w:textInput>
              <w:default w:val="__________________________________________________________"/>
            </w:textInput>
          </w:ffData>
        </w:fldChar>
      </w:r>
      <w:bookmarkStart w:id="4" w:name="Text4"/>
      <w:r w:rsidR="0029189B">
        <w:instrText xml:space="preserve"> FORMTEXT </w:instrText>
      </w:r>
      <w:r w:rsidR="0029189B">
        <w:fldChar w:fldCharType="separate"/>
      </w:r>
      <w:r w:rsidR="0029189B">
        <w:rPr>
          <w:noProof/>
        </w:rPr>
        <w:t>__________________________________________________________</w:t>
      </w:r>
      <w:r w:rsidR="0029189B">
        <w:fldChar w:fldCharType="end"/>
      </w:r>
      <w:bookmarkEnd w:id="4"/>
    </w:p>
    <w:p w14:paraId="30D72D2F" w14:textId="77777777" w:rsidR="004A61D6" w:rsidRPr="004A61D6" w:rsidRDefault="004A61D6" w:rsidP="004A61D6">
      <w:pPr>
        <w:pStyle w:val="Paragraphtext"/>
      </w:pPr>
      <w:r w:rsidRPr="004A61D6">
        <w:t xml:space="preserve">Learning Goal #2: </w:t>
      </w:r>
      <w:r w:rsidR="0029189B">
        <w:fldChar w:fldCharType="begin">
          <w:ffData>
            <w:name w:val="Text5"/>
            <w:enabled/>
            <w:calcOnExit w:val="0"/>
            <w:textInput>
              <w:default w:val="__________________________________________________________"/>
            </w:textInput>
          </w:ffData>
        </w:fldChar>
      </w:r>
      <w:bookmarkStart w:id="5" w:name="Text5"/>
      <w:r w:rsidR="0029189B">
        <w:instrText xml:space="preserve"> FORMTEXT </w:instrText>
      </w:r>
      <w:r w:rsidR="0029189B">
        <w:fldChar w:fldCharType="separate"/>
      </w:r>
      <w:r w:rsidR="0029189B">
        <w:rPr>
          <w:noProof/>
        </w:rPr>
        <w:t>__________________________________________________________</w:t>
      </w:r>
      <w:r w:rsidR="0029189B">
        <w:fldChar w:fldCharType="end"/>
      </w:r>
      <w:bookmarkEnd w:id="5"/>
    </w:p>
    <w:p w14:paraId="49ED2351" w14:textId="77777777" w:rsidR="0029189B" w:rsidRDefault="0029189B" w:rsidP="004A61D6">
      <w:pPr>
        <w:pStyle w:val="Paragraphtext"/>
      </w:pPr>
      <w:r>
        <w:t>Learning Goal #3:</w:t>
      </w:r>
      <w:r w:rsidR="004A61D6" w:rsidRPr="004A61D6"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__________________________________________________________"/>
            </w:textInput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</w:t>
      </w:r>
      <w:r>
        <w:fldChar w:fldCharType="end"/>
      </w:r>
      <w:bookmarkEnd w:id="6"/>
    </w:p>
    <w:p w14:paraId="2970B098" w14:textId="77777777" w:rsidR="004A61D6" w:rsidRPr="004A61D6" w:rsidRDefault="0029189B" w:rsidP="004A61D6">
      <w:pPr>
        <w:pStyle w:val="Paragraphtext"/>
      </w:pPr>
      <w:r>
        <w:tab/>
      </w:r>
      <w:r>
        <w:tab/>
        <w:t xml:space="preserve">   </w:t>
      </w:r>
      <w:r w:rsidR="004A61D6" w:rsidRPr="004A61D6">
        <w:t>(</w:t>
      </w:r>
      <w:r w:rsidR="004A61D6" w:rsidRPr="004A61D6">
        <w:rPr>
          <w:i/>
        </w:rPr>
        <w:t>EXAMPLE: “I can speak from the point of view of another character.”)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2207"/>
        <w:gridCol w:w="2202"/>
        <w:gridCol w:w="2120"/>
      </w:tblGrid>
      <w:tr w:rsidR="004A61D6" w:rsidRPr="000967DB" w14:paraId="6DB9F98A" w14:textId="77777777" w:rsidTr="004A61D6">
        <w:trPr>
          <w:trHeight w:val="606"/>
        </w:trPr>
        <w:tc>
          <w:tcPr>
            <w:tcW w:w="3130" w:type="dxa"/>
            <w:vAlign w:val="center"/>
          </w:tcPr>
          <w:p w14:paraId="63338CB6" w14:textId="77777777" w:rsidR="004A61D6" w:rsidRPr="000967DB" w:rsidRDefault="004A61D6" w:rsidP="004A61D6">
            <w:pPr>
              <w:pStyle w:val="Tableheadings"/>
            </w:pPr>
            <w:r w:rsidRPr="000967DB">
              <w:t>Success Criteria</w:t>
            </w:r>
          </w:p>
        </w:tc>
        <w:tc>
          <w:tcPr>
            <w:tcW w:w="2207" w:type="dxa"/>
            <w:vAlign w:val="center"/>
          </w:tcPr>
          <w:p w14:paraId="4BAA059F" w14:textId="77777777" w:rsidR="004A61D6" w:rsidRPr="000967DB" w:rsidRDefault="004A61D6" w:rsidP="004A61D6">
            <w:pPr>
              <w:pStyle w:val="Tableheadings"/>
            </w:pPr>
            <w:r w:rsidRPr="000967DB">
              <w:t>Not sure yet…</w:t>
            </w:r>
          </w:p>
        </w:tc>
        <w:tc>
          <w:tcPr>
            <w:tcW w:w="2202" w:type="dxa"/>
            <w:vAlign w:val="center"/>
          </w:tcPr>
          <w:p w14:paraId="54A686FE" w14:textId="77777777" w:rsidR="004A61D6" w:rsidRPr="000967DB" w:rsidRDefault="004A61D6" w:rsidP="004A61D6">
            <w:pPr>
              <w:pStyle w:val="Tableheadings"/>
            </w:pPr>
            <w:r w:rsidRPr="000967DB">
              <w:t>Getting There</w:t>
            </w:r>
          </w:p>
        </w:tc>
        <w:tc>
          <w:tcPr>
            <w:tcW w:w="2120" w:type="dxa"/>
            <w:vAlign w:val="center"/>
          </w:tcPr>
          <w:p w14:paraId="13959D23" w14:textId="77777777" w:rsidR="004A61D6" w:rsidRPr="000967DB" w:rsidRDefault="004A61D6" w:rsidP="004A61D6">
            <w:pPr>
              <w:pStyle w:val="Tableheadings"/>
            </w:pPr>
            <w:r w:rsidRPr="000967DB">
              <w:t>Got it!</w:t>
            </w:r>
          </w:p>
        </w:tc>
      </w:tr>
      <w:tr w:rsidR="004A61D6" w:rsidRPr="000967DB" w14:paraId="53E18718" w14:textId="77777777" w:rsidTr="004A61D6">
        <w:trPr>
          <w:trHeight w:val="344"/>
        </w:trPr>
        <w:tc>
          <w:tcPr>
            <w:tcW w:w="9659" w:type="dxa"/>
            <w:gridSpan w:val="4"/>
          </w:tcPr>
          <w:p w14:paraId="12A71B52" w14:textId="77777777" w:rsidR="004A61D6" w:rsidRPr="000967DB" w:rsidRDefault="004A61D6" w:rsidP="004A61D6">
            <w:pPr>
              <w:pStyle w:val="Heading3"/>
            </w:pPr>
            <w:r w:rsidRPr="000967DB">
              <w:t xml:space="preserve">Learning Goal #1: </w:t>
            </w:r>
          </w:p>
          <w:p w14:paraId="2FCFD9C1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i/>
                <w:szCs w:val="22"/>
              </w:rPr>
              <w:t>(E.g. I listen to others and incorporate what they say.)</w:t>
            </w:r>
          </w:p>
        </w:tc>
      </w:tr>
      <w:tr w:rsidR="004A61D6" w:rsidRPr="000967DB" w14:paraId="2153CAE8" w14:textId="77777777" w:rsidTr="004A61D6">
        <w:trPr>
          <w:trHeight w:val="752"/>
        </w:trPr>
        <w:tc>
          <w:tcPr>
            <w:tcW w:w="3130" w:type="dxa"/>
          </w:tcPr>
          <w:p w14:paraId="0E089696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a. </w:t>
            </w:r>
          </w:p>
          <w:p w14:paraId="7A85BD6C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7C0DCA1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3CDD0B31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70336A3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46AF5F2C" w14:textId="77777777" w:rsidTr="004A61D6">
        <w:trPr>
          <w:trHeight w:val="866"/>
        </w:trPr>
        <w:tc>
          <w:tcPr>
            <w:tcW w:w="3130" w:type="dxa"/>
          </w:tcPr>
          <w:p w14:paraId="269BE8E5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b. </w:t>
            </w:r>
          </w:p>
          <w:p w14:paraId="46425F06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44E1B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0675555A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5E5814C4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4219072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277FEE23" w14:textId="77777777" w:rsidTr="004A61D6">
        <w:trPr>
          <w:trHeight w:val="790"/>
        </w:trPr>
        <w:tc>
          <w:tcPr>
            <w:tcW w:w="3130" w:type="dxa"/>
          </w:tcPr>
          <w:p w14:paraId="50E2FB44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c. </w:t>
            </w:r>
          </w:p>
          <w:p w14:paraId="2ECE4934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B2024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036CCD2A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00076DB3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8080A4D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26F42034" w14:textId="77777777" w:rsidTr="004A61D6">
        <w:trPr>
          <w:trHeight w:val="324"/>
        </w:trPr>
        <w:tc>
          <w:tcPr>
            <w:tcW w:w="9659" w:type="dxa"/>
            <w:gridSpan w:val="4"/>
          </w:tcPr>
          <w:p w14:paraId="71DF84BC" w14:textId="77777777" w:rsidR="004A61D6" w:rsidRPr="000967DB" w:rsidRDefault="004A61D6" w:rsidP="004A61D6">
            <w:pPr>
              <w:pStyle w:val="Heading3"/>
            </w:pPr>
            <w:r w:rsidRPr="000967DB">
              <w:t>Learning Goal #2:</w:t>
            </w:r>
          </w:p>
        </w:tc>
      </w:tr>
      <w:tr w:rsidR="004A61D6" w:rsidRPr="000967DB" w14:paraId="1943D72F" w14:textId="77777777" w:rsidTr="004A61D6">
        <w:trPr>
          <w:trHeight w:val="898"/>
        </w:trPr>
        <w:tc>
          <w:tcPr>
            <w:tcW w:w="3130" w:type="dxa"/>
          </w:tcPr>
          <w:p w14:paraId="7E8420C3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>a.</w:t>
            </w:r>
          </w:p>
          <w:p w14:paraId="2DE9C9AF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CEB0754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5F8509AA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DD0AB2F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5FD92DA0" w14:textId="77777777" w:rsidTr="004A61D6">
        <w:trPr>
          <w:trHeight w:val="668"/>
        </w:trPr>
        <w:tc>
          <w:tcPr>
            <w:tcW w:w="3130" w:type="dxa"/>
          </w:tcPr>
          <w:p w14:paraId="5AA2E6E3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b.  </w:t>
            </w:r>
          </w:p>
          <w:p w14:paraId="368070E0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877161E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0B986773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0C565A4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2C95D5DD" w14:textId="77777777" w:rsidTr="004A61D6">
        <w:trPr>
          <w:trHeight w:val="688"/>
        </w:trPr>
        <w:tc>
          <w:tcPr>
            <w:tcW w:w="3130" w:type="dxa"/>
          </w:tcPr>
          <w:p w14:paraId="29B84671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c.  </w:t>
            </w:r>
          </w:p>
          <w:p w14:paraId="1D73256F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56FD8A2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0ED6995E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9C66ECF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573DC086" w14:textId="77777777" w:rsidTr="004A61D6">
        <w:trPr>
          <w:trHeight w:val="324"/>
        </w:trPr>
        <w:tc>
          <w:tcPr>
            <w:tcW w:w="9659" w:type="dxa"/>
            <w:gridSpan w:val="4"/>
          </w:tcPr>
          <w:p w14:paraId="0B3A50E3" w14:textId="77777777" w:rsidR="004A61D6" w:rsidRPr="000967DB" w:rsidRDefault="004A61D6" w:rsidP="004A61D6">
            <w:pPr>
              <w:pStyle w:val="Heading3"/>
            </w:pPr>
            <w:r w:rsidRPr="000967DB">
              <w:t>Learning Goal #2:</w:t>
            </w:r>
          </w:p>
        </w:tc>
      </w:tr>
      <w:tr w:rsidR="004A61D6" w:rsidRPr="000967DB" w14:paraId="3D16AFE5" w14:textId="77777777" w:rsidTr="004A61D6">
        <w:trPr>
          <w:trHeight w:val="688"/>
        </w:trPr>
        <w:tc>
          <w:tcPr>
            <w:tcW w:w="3130" w:type="dxa"/>
          </w:tcPr>
          <w:p w14:paraId="770FA706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a. </w:t>
            </w:r>
          </w:p>
          <w:p w14:paraId="2E8782EC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FB66763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33A8F7AA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431FF29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3B6F70CC" w14:textId="77777777" w:rsidTr="004A61D6">
        <w:trPr>
          <w:trHeight w:val="668"/>
        </w:trPr>
        <w:tc>
          <w:tcPr>
            <w:tcW w:w="3130" w:type="dxa"/>
          </w:tcPr>
          <w:p w14:paraId="2A66C287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b.  </w:t>
            </w:r>
          </w:p>
          <w:p w14:paraId="434182D2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43447A98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1FFDEC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75D255F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D6" w:rsidRPr="000967DB" w14:paraId="5852DB6F" w14:textId="77777777" w:rsidTr="004A61D6">
        <w:trPr>
          <w:trHeight w:val="688"/>
        </w:trPr>
        <w:tc>
          <w:tcPr>
            <w:tcW w:w="3130" w:type="dxa"/>
          </w:tcPr>
          <w:p w14:paraId="3D47204B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  <w:r w:rsidRPr="000967DB">
              <w:rPr>
                <w:rFonts w:ascii="Arial" w:hAnsi="Arial" w:cs="Arial"/>
                <w:sz w:val="22"/>
                <w:szCs w:val="22"/>
              </w:rPr>
              <w:t xml:space="preserve">c.  </w:t>
            </w:r>
          </w:p>
          <w:p w14:paraId="6CAEC372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</w:tcPr>
          <w:p w14:paraId="078CE354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2F9CB2F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3F4905C" w14:textId="77777777" w:rsidR="004A61D6" w:rsidRPr="000967DB" w:rsidRDefault="004A61D6" w:rsidP="00291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90C22" w14:textId="77777777" w:rsidR="00BD11B5" w:rsidRPr="00BD11B5" w:rsidRDefault="00F120DD" w:rsidP="00F120DD">
      <w:pPr>
        <w:pStyle w:val="Paragraphtext"/>
      </w:pPr>
      <w:r w:rsidRPr="00F120DD">
        <w:t xml:space="preserve"> </w:t>
      </w:r>
    </w:p>
    <w:sectPr w:rsidR="00BD11B5" w:rsidRPr="00BD11B5" w:rsidSect="00AB60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218C2" w14:textId="77777777" w:rsidR="0029189B" w:rsidRDefault="0029189B" w:rsidP="0088465E">
      <w:r>
        <w:separator/>
      </w:r>
    </w:p>
  </w:endnote>
  <w:endnote w:type="continuationSeparator" w:id="0">
    <w:p w14:paraId="41A0C74A" w14:textId="77777777" w:rsidR="0029189B" w:rsidRDefault="0029189B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29189B" w:rsidRPr="0025191F" w14:paraId="61FA1BF9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3D138AE" w14:textId="77777777" w:rsidR="0029189B" w:rsidRPr="007B7F10" w:rsidRDefault="0029189B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C786651" w14:textId="77777777" w:rsidR="0029189B" w:rsidRPr="0025191F" w:rsidRDefault="002B1A3F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9189B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LEARNING—four corners and thumbs up</w:t>
              </w:r>
            </w:sdtContent>
          </w:sdt>
        </w:p>
      </w:tc>
    </w:tr>
  </w:tbl>
  <w:p w14:paraId="531004AF" w14:textId="77777777" w:rsidR="0029189B" w:rsidRDefault="002918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1911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"/>
      <w:gridCol w:w="3243"/>
    </w:tblGrid>
    <w:tr w:rsidR="0029189B" w:rsidRPr="0025191F" w14:paraId="3CAC49D5" w14:textId="77777777" w:rsidTr="006A30D6">
      <w:trPr>
        <w:trHeight w:val="545"/>
      </w:trPr>
      <w:tc>
        <w:tcPr>
          <w:tcW w:w="488" w:type="pct"/>
        </w:tcPr>
        <w:p w14:paraId="4DEF44ED" w14:textId="77777777" w:rsidR="0029189B" w:rsidRPr="00B055D0" w:rsidRDefault="0029189B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B055D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B055D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B055D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2B1A3F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B055D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12" w:type="pct"/>
        </w:tcPr>
        <w:p w14:paraId="6F3418E7" w14:textId="77777777" w:rsidR="0029189B" w:rsidRPr="00B055D0" w:rsidRDefault="00063DFF" w:rsidP="00063DFF">
          <w:pPr>
            <w:rPr>
              <w:rFonts w:ascii="Franklin Gothic Medium" w:eastAsia="Cambria" w:hAnsi="Franklin Gothic Medium"/>
              <w:color w:val="595959" w:themeColor="text1" w:themeTint="A6"/>
              <w:sz w:val="16"/>
              <w:szCs w:val="16"/>
            </w:rPr>
          </w:pPr>
          <w:r w:rsidRPr="00B055D0">
            <w:rPr>
              <w:rFonts w:ascii="Franklin Gothic Medium" w:hAnsi="Franklin Gothic Medium"/>
              <w:b/>
              <w:bCs/>
              <w:caps/>
              <w:color w:val="595959" w:themeColor="text1" w:themeTint="A6"/>
              <w:sz w:val="16"/>
              <w:szCs w:val="16"/>
            </w:rPr>
            <w:fldChar w:fldCharType="begin"/>
          </w:r>
          <w:r w:rsidRPr="00B055D0">
            <w:rPr>
              <w:rFonts w:ascii="Franklin Gothic Medium" w:hAnsi="Franklin Gothic Medium"/>
              <w:b/>
              <w:bCs/>
              <w:caps/>
              <w:color w:val="595959" w:themeColor="text1" w:themeTint="A6"/>
              <w:sz w:val="16"/>
              <w:szCs w:val="16"/>
            </w:rPr>
            <w:instrText xml:space="preserve"> FILENAME </w:instrText>
          </w:r>
          <w:r w:rsidRPr="00B055D0">
            <w:rPr>
              <w:rFonts w:ascii="Franklin Gothic Medium" w:hAnsi="Franklin Gothic Medium"/>
              <w:b/>
              <w:bCs/>
              <w:caps/>
              <w:color w:val="595959" w:themeColor="text1" w:themeTint="A6"/>
              <w:sz w:val="16"/>
              <w:szCs w:val="16"/>
            </w:rPr>
            <w:fldChar w:fldCharType="separate"/>
          </w:r>
          <w:r w:rsidRPr="00B055D0">
            <w:rPr>
              <w:rFonts w:ascii="Franklin Gothic Medium" w:hAnsi="Franklin Gothic Medium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>Assessment as Lea</w:t>
          </w:r>
          <w:r w:rsidR="00B055D0">
            <w:rPr>
              <w:rFonts w:ascii="Franklin Gothic Medium" w:hAnsi="Franklin Gothic Medium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 xml:space="preserve">rning— </w:t>
          </w:r>
          <w:r w:rsidR="00B055D0">
            <w:rPr>
              <w:rFonts w:ascii="Franklin Gothic Medium" w:hAnsi="Franklin Gothic Medium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br/>
          </w:r>
          <w:r w:rsidRPr="00B055D0">
            <w:rPr>
              <w:rFonts w:ascii="Franklin Gothic Medium" w:hAnsi="Franklin Gothic Medium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>Self-Assessment Checklist</w:t>
          </w:r>
          <w:r w:rsidRPr="00B055D0">
            <w:rPr>
              <w:rFonts w:ascii="Franklin Gothic Medium" w:hAnsi="Franklin Gothic Medium"/>
              <w:b/>
              <w:bCs/>
              <w:caps/>
              <w:color w:val="595959" w:themeColor="text1" w:themeTint="A6"/>
              <w:sz w:val="16"/>
              <w:szCs w:val="16"/>
            </w:rPr>
            <w:fldChar w:fldCharType="end"/>
          </w:r>
          <w:r w:rsidRPr="00B055D0">
            <w:rPr>
              <w:rFonts w:ascii="Franklin Gothic Medium" w:eastAsia="Cambria" w:hAnsi="Franklin Gothic Medium"/>
              <w:color w:val="595959" w:themeColor="text1" w:themeTint="A6"/>
              <w:sz w:val="16"/>
              <w:szCs w:val="16"/>
            </w:rPr>
            <w:t xml:space="preserve"> </w:t>
          </w:r>
        </w:p>
      </w:tc>
    </w:tr>
  </w:tbl>
  <w:p w14:paraId="38994A38" w14:textId="77777777" w:rsidR="0029189B" w:rsidRDefault="006A30D6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8480" behindDoc="1" locked="0" layoutInCell="1" allowOverlap="1" wp14:anchorId="7F1545D3" wp14:editId="6E249B06">
          <wp:simplePos x="0" y="0"/>
          <wp:positionH relativeFrom="margin">
            <wp:posOffset>3429000</wp:posOffset>
          </wp:positionH>
          <wp:positionV relativeFrom="margin">
            <wp:posOffset>8569960</wp:posOffset>
          </wp:positionV>
          <wp:extent cx="2371725" cy="542290"/>
          <wp:effectExtent l="0" t="0" r="0" b="0"/>
          <wp:wrapSquare wrapText="bothSides"/>
          <wp:docPr id="1" name="Picture 1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89B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4E4A" w14:textId="77777777" w:rsidR="0029189B" w:rsidRPr="000C2EA0" w:rsidRDefault="0029189B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Franklin Gothic Medium" w:hAnsi="Franklin Gothic Medium"/>
            <w:b/>
            <w:bCs/>
            <w:sz w:val="18"/>
            <w:szCs w:val="18"/>
          </w:rPr>
          <w:t>ASSESSMENT AS LEARNING—four corners and thumbs up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435EE" w14:textId="77777777" w:rsidR="0029189B" w:rsidRDefault="0029189B" w:rsidP="0088465E">
      <w:r>
        <w:separator/>
      </w:r>
    </w:p>
  </w:footnote>
  <w:footnote w:type="continuationSeparator" w:id="0">
    <w:p w14:paraId="16E7D8E0" w14:textId="77777777" w:rsidR="0029189B" w:rsidRDefault="0029189B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1C06" w14:textId="77777777" w:rsidR="0029189B" w:rsidRDefault="00B055D0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670B6384" wp14:editId="3AF5B45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189B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32AD7" w14:textId="77777777" w:rsidR="0029189B" w:rsidRDefault="0029189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5C1A43" wp14:editId="2168312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25CEB"/>
    <w:multiLevelType w:val="hybridMultilevel"/>
    <w:tmpl w:val="F5A2EA6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51FF9"/>
    <w:multiLevelType w:val="hybridMultilevel"/>
    <w:tmpl w:val="A02EAD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17CFC"/>
    <w:multiLevelType w:val="hybridMultilevel"/>
    <w:tmpl w:val="2FF09AB4"/>
    <w:lvl w:ilvl="0" w:tplc="1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5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2"/>
  </w:num>
  <w:num w:numId="4">
    <w:abstractNumId w:val="12"/>
  </w:num>
  <w:num w:numId="5">
    <w:abstractNumId w:val="37"/>
  </w:num>
  <w:num w:numId="6">
    <w:abstractNumId w:val="31"/>
  </w:num>
  <w:num w:numId="7">
    <w:abstractNumId w:val="15"/>
  </w:num>
  <w:num w:numId="8">
    <w:abstractNumId w:val="18"/>
  </w:num>
  <w:num w:numId="9">
    <w:abstractNumId w:val="7"/>
  </w:num>
  <w:num w:numId="10">
    <w:abstractNumId w:val="30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9"/>
  </w:num>
  <w:num w:numId="16">
    <w:abstractNumId w:val="11"/>
  </w:num>
  <w:num w:numId="17">
    <w:abstractNumId w:val="16"/>
  </w:num>
  <w:num w:numId="18">
    <w:abstractNumId w:val="5"/>
  </w:num>
  <w:num w:numId="19">
    <w:abstractNumId w:val="45"/>
  </w:num>
  <w:num w:numId="20">
    <w:abstractNumId w:val="33"/>
  </w:num>
  <w:num w:numId="21">
    <w:abstractNumId w:val="22"/>
  </w:num>
  <w:num w:numId="22">
    <w:abstractNumId w:val="38"/>
  </w:num>
  <w:num w:numId="23">
    <w:abstractNumId w:val="42"/>
  </w:num>
  <w:num w:numId="24">
    <w:abstractNumId w:val="9"/>
  </w:num>
  <w:num w:numId="25">
    <w:abstractNumId w:val="34"/>
  </w:num>
  <w:num w:numId="26">
    <w:abstractNumId w:val="32"/>
  </w:num>
  <w:num w:numId="27">
    <w:abstractNumId w:val="14"/>
  </w:num>
  <w:num w:numId="28">
    <w:abstractNumId w:val="24"/>
  </w:num>
  <w:num w:numId="29">
    <w:abstractNumId w:val="39"/>
  </w:num>
  <w:num w:numId="30">
    <w:abstractNumId w:val="28"/>
  </w:num>
  <w:num w:numId="31">
    <w:abstractNumId w:val="27"/>
  </w:num>
  <w:num w:numId="32">
    <w:abstractNumId w:val="13"/>
  </w:num>
  <w:num w:numId="33">
    <w:abstractNumId w:val="46"/>
  </w:num>
  <w:num w:numId="34">
    <w:abstractNumId w:val="40"/>
  </w:num>
  <w:num w:numId="35">
    <w:abstractNumId w:val="21"/>
  </w:num>
  <w:num w:numId="36">
    <w:abstractNumId w:val="29"/>
  </w:num>
  <w:num w:numId="37">
    <w:abstractNumId w:val="4"/>
  </w:num>
  <w:num w:numId="38">
    <w:abstractNumId w:val="6"/>
  </w:num>
  <w:num w:numId="39">
    <w:abstractNumId w:val="3"/>
  </w:num>
  <w:num w:numId="40">
    <w:abstractNumId w:val="1"/>
  </w:num>
  <w:num w:numId="41">
    <w:abstractNumId w:val="41"/>
  </w:num>
  <w:num w:numId="42">
    <w:abstractNumId w:val="26"/>
  </w:num>
  <w:num w:numId="43">
    <w:abstractNumId w:val="43"/>
  </w:num>
  <w:num w:numId="44">
    <w:abstractNumId w:val="8"/>
  </w:num>
  <w:num w:numId="45">
    <w:abstractNumId w:val="23"/>
  </w:num>
  <w:num w:numId="46">
    <w:abstractNumId w:val="3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attachedTemplate r:id="rId1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D6"/>
    <w:rsid w:val="00013331"/>
    <w:rsid w:val="00063DFF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D3779"/>
    <w:rsid w:val="00253423"/>
    <w:rsid w:val="00284057"/>
    <w:rsid w:val="00287BE0"/>
    <w:rsid w:val="002916DB"/>
    <w:rsid w:val="0029189B"/>
    <w:rsid w:val="002B1A3F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850BA"/>
    <w:rsid w:val="004A61D6"/>
    <w:rsid w:val="004B550D"/>
    <w:rsid w:val="004C60FA"/>
    <w:rsid w:val="004E20DD"/>
    <w:rsid w:val="004F0872"/>
    <w:rsid w:val="004F4AD0"/>
    <w:rsid w:val="005329FF"/>
    <w:rsid w:val="00536BF1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4469C"/>
    <w:rsid w:val="00696252"/>
    <w:rsid w:val="006A30D6"/>
    <w:rsid w:val="006E121B"/>
    <w:rsid w:val="00736150"/>
    <w:rsid w:val="00745C9C"/>
    <w:rsid w:val="008350D9"/>
    <w:rsid w:val="00876FE9"/>
    <w:rsid w:val="0088465E"/>
    <w:rsid w:val="008A4060"/>
    <w:rsid w:val="008D6445"/>
    <w:rsid w:val="008E4084"/>
    <w:rsid w:val="009336B6"/>
    <w:rsid w:val="00940214"/>
    <w:rsid w:val="00942646"/>
    <w:rsid w:val="009730BB"/>
    <w:rsid w:val="00982632"/>
    <w:rsid w:val="009E2749"/>
    <w:rsid w:val="00A14077"/>
    <w:rsid w:val="00A16317"/>
    <w:rsid w:val="00A42475"/>
    <w:rsid w:val="00A603ED"/>
    <w:rsid w:val="00AA200B"/>
    <w:rsid w:val="00AA64D6"/>
    <w:rsid w:val="00AB605D"/>
    <w:rsid w:val="00B055D0"/>
    <w:rsid w:val="00B12BD5"/>
    <w:rsid w:val="00B227F7"/>
    <w:rsid w:val="00B26553"/>
    <w:rsid w:val="00B32F80"/>
    <w:rsid w:val="00B4798F"/>
    <w:rsid w:val="00B51B2B"/>
    <w:rsid w:val="00B532D5"/>
    <w:rsid w:val="00B65AFE"/>
    <w:rsid w:val="00B65F36"/>
    <w:rsid w:val="00B8017D"/>
    <w:rsid w:val="00BD11B5"/>
    <w:rsid w:val="00BD236D"/>
    <w:rsid w:val="00BF1B83"/>
    <w:rsid w:val="00C170A0"/>
    <w:rsid w:val="00C36A77"/>
    <w:rsid w:val="00C75D9F"/>
    <w:rsid w:val="00C90ABF"/>
    <w:rsid w:val="00CA46D0"/>
    <w:rsid w:val="00CB5B49"/>
    <w:rsid w:val="00CE6DA2"/>
    <w:rsid w:val="00D45930"/>
    <w:rsid w:val="00D92179"/>
    <w:rsid w:val="00DC0A32"/>
    <w:rsid w:val="00DC4E19"/>
    <w:rsid w:val="00DC6A63"/>
    <w:rsid w:val="00DE6815"/>
    <w:rsid w:val="00E177F8"/>
    <w:rsid w:val="00E61B41"/>
    <w:rsid w:val="00E81DD6"/>
    <w:rsid w:val="00E856B6"/>
    <w:rsid w:val="00EB39F1"/>
    <w:rsid w:val="00ED1027"/>
    <w:rsid w:val="00ED137D"/>
    <w:rsid w:val="00EF2E40"/>
    <w:rsid w:val="00F03F3E"/>
    <w:rsid w:val="00F069ED"/>
    <w:rsid w:val="00F112BA"/>
    <w:rsid w:val="00F120DD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D1D7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61D6"/>
    <w:pPr>
      <w:spacing w:before="0" w:after="0"/>
      <w:outlineLvl w:val="2"/>
    </w:pPr>
    <w:rPr>
      <w:rFonts w:asciiTheme="majorHAnsi" w:hAnsiTheme="majorHAnsi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4A61D6"/>
    <w:pPr>
      <w:suppressAutoHyphens/>
      <w:spacing w:before="120" w:after="120" w:line="276" w:lineRule="auto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61D6"/>
    <w:rPr>
      <w:rFonts w:asciiTheme="majorHAnsi" w:eastAsiaTheme="majorEastAsia" w:hAnsiTheme="majorHAnsi" w:cstheme="majorBidi"/>
      <w:b/>
      <w:cap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61D6"/>
    <w:pPr>
      <w:spacing w:before="0" w:after="0"/>
      <w:outlineLvl w:val="2"/>
    </w:pPr>
    <w:rPr>
      <w:rFonts w:asciiTheme="majorHAnsi" w:hAnsiTheme="majorHAnsi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4A61D6"/>
    <w:pPr>
      <w:suppressAutoHyphens/>
      <w:spacing w:before="120" w:after="120" w:line="276" w:lineRule="auto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61D6"/>
    <w:rPr>
      <w:rFonts w:asciiTheme="majorHAnsi" w:eastAsiaTheme="majorEastAsia" w:hAnsiTheme="majorHAnsi" w:cstheme="majorBidi"/>
      <w:b/>
      <w:cap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ome:Library:Application%20Support:Microsoft:Office:User%20Templates:My%20Templates:Assessment%20as%20Learning-Self%20and%20Peer%20Assessment%20T-ch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</Audience1>
    <Description1 xmlns="aee05a5a-5c73-45ea-b546-a1a7b8418fad">Some methods for assessing student understanding.</Description1>
    <ResourceType xmlns="aee05a5a-5c73-45ea-b546-a1a7b8418fad">2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DBC826EC-3666-4B18-8BB2-8FDAA2F8D23B}"/>
</file>

<file path=customXml/itemProps2.xml><?xml version="1.0" encoding="utf-8"?>
<ds:datastoreItem xmlns:ds="http://schemas.openxmlformats.org/officeDocument/2006/customXml" ds:itemID="{9A66AC5B-B7D4-486E-9D8F-8BA9D894BF79}"/>
</file>

<file path=customXml/itemProps3.xml><?xml version="1.0" encoding="utf-8"?>
<ds:datastoreItem xmlns:ds="http://schemas.openxmlformats.org/officeDocument/2006/customXml" ds:itemID="{A18AAB25-C79B-4A48-904A-FA51D63FD0B8}"/>
</file>

<file path=customXml/itemProps4.xml><?xml version="1.0" encoding="utf-8"?>
<ds:datastoreItem xmlns:ds="http://schemas.openxmlformats.org/officeDocument/2006/customXml" ds:itemID="{5E0F1367-6419-47EF-9AD5-777369D624C5}"/>
</file>

<file path=docProps/app.xml><?xml version="1.0" encoding="utf-8"?>
<Properties xmlns="http://schemas.openxmlformats.org/officeDocument/2006/extended-properties" xmlns:vt="http://schemas.openxmlformats.org/officeDocument/2006/docPropsVTypes">
  <Template>Assessment as Learning-Self and Peer Assessment T-chart.dotx</Template>
  <TotalTime>12</TotalTime>
  <Pages>1</Pages>
  <Words>118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as Learning-Self-Assessment Checklist</dc:title>
  <dc:subject/>
  <dc:creator>Emma Phelan</dc:creator>
  <cp:keywords/>
  <dc:description/>
  <cp:lastModifiedBy>Emma Phelan</cp:lastModifiedBy>
  <cp:revision>7</cp:revision>
  <dcterms:created xsi:type="dcterms:W3CDTF">2013-06-04T13:25:00Z</dcterms:created>
  <dcterms:modified xsi:type="dcterms:W3CDTF">2013-06-27T18:26:00Z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